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5F6" w:rsidRDefault="00495E10">
      <w:pPr>
        <w:rPr>
          <w:rFonts w:cstheme="minorHAnsi"/>
          <w:sz w:val="24"/>
          <w:szCs w:val="24"/>
        </w:rPr>
      </w:pPr>
      <w:r w:rsidRPr="00495E10">
        <w:rPr>
          <w:rFonts w:cstheme="minorHAnsi"/>
          <w:noProof/>
          <w:sz w:val="24"/>
          <w:szCs w:val="24"/>
          <w:lang w:eastAsia="is-IS"/>
        </w:rPr>
        <w:drawing>
          <wp:anchor distT="0" distB="0" distL="114300" distR="114300" simplePos="0" relativeHeight="251659264" behindDoc="0" locked="0" layoutInCell="1" allowOverlap="0" wp14:anchorId="7AF20305" wp14:editId="316ADC44">
            <wp:simplePos x="0" y="0"/>
            <wp:positionH relativeFrom="margin">
              <wp:posOffset>2242686</wp:posOffset>
            </wp:positionH>
            <wp:positionV relativeFrom="margin">
              <wp:posOffset>96754</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1244600" cy="1524000"/>
                    </a:xfrm>
                    <a:prstGeom prst="rect">
                      <a:avLst/>
                    </a:prstGeom>
                  </pic:spPr>
                </pic:pic>
              </a:graphicData>
            </a:graphic>
            <wp14:sizeRelH relativeFrom="margin">
              <wp14:pctWidth>0</wp14:pctWidth>
            </wp14:sizeRelH>
          </wp:anchor>
        </w:drawing>
      </w:r>
      <w:r w:rsidR="009E45F6" w:rsidRPr="00495E10">
        <w:rPr>
          <w:rFonts w:cstheme="minorHAnsi"/>
          <w:sz w:val="24"/>
          <w:szCs w:val="24"/>
        </w:rPr>
        <w:tab/>
      </w:r>
      <w:r w:rsidR="009E45F6" w:rsidRPr="00495E10">
        <w:rPr>
          <w:rFonts w:cstheme="minorHAnsi"/>
          <w:sz w:val="24"/>
          <w:szCs w:val="24"/>
        </w:rPr>
        <w:tab/>
      </w:r>
    </w:p>
    <w:p w:rsidR="00495E10" w:rsidRPr="00495E10" w:rsidRDefault="00495E10">
      <w:pPr>
        <w:rPr>
          <w:rFonts w:cstheme="minorHAnsi"/>
          <w:sz w:val="24"/>
          <w:szCs w:val="24"/>
        </w:rPr>
      </w:pPr>
    </w:p>
    <w:p w:rsidR="009E45F6" w:rsidRPr="00495E10" w:rsidRDefault="009E45F6" w:rsidP="009E45F6">
      <w:pPr>
        <w:jc w:val="center"/>
        <w:rPr>
          <w:rFonts w:cstheme="minorHAnsi"/>
          <w:b/>
          <w:sz w:val="56"/>
          <w:szCs w:val="56"/>
        </w:rPr>
      </w:pPr>
      <w:r w:rsidRPr="00495E10">
        <w:rPr>
          <w:rFonts w:cstheme="minorHAnsi"/>
          <w:b/>
          <w:sz w:val="56"/>
          <w:szCs w:val="56"/>
        </w:rPr>
        <w:t xml:space="preserve">Héraðsbóka- og skjalasafn </w:t>
      </w:r>
    </w:p>
    <w:p w:rsidR="009E45F6" w:rsidRDefault="009E45F6" w:rsidP="00E066AC">
      <w:pPr>
        <w:jc w:val="center"/>
        <w:rPr>
          <w:rFonts w:cstheme="minorHAnsi"/>
          <w:b/>
          <w:sz w:val="56"/>
          <w:szCs w:val="56"/>
        </w:rPr>
      </w:pPr>
      <w:r w:rsidRPr="00495E10">
        <w:rPr>
          <w:rFonts w:cstheme="minorHAnsi"/>
          <w:b/>
          <w:sz w:val="56"/>
          <w:szCs w:val="56"/>
        </w:rPr>
        <w:t>Austur Húnavatnssýslu</w:t>
      </w:r>
    </w:p>
    <w:p w:rsidR="00495E10" w:rsidRPr="00495E10" w:rsidRDefault="00495E10" w:rsidP="00E066AC">
      <w:pPr>
        <w:jc w:val="center"/>
        <w:rPr>
          <w:rFonts w:cstheme="minorHAnsi"/>
          <w:b/>
          <w:sz w:val="56"/>
          <w:szCs w:val="56"/>
        </w:rPr>
      </w:pPr>
    </w:p>
    <w:p w:rsidR="009E45F6" w:rsidRPr="00495E10" w:rsidRDefault="00DA4718" w:rsidP="00E066AC">
      <w:pPr>
        <w:jc w:val="center"/>
        <w:rPr>
          <w:rFonts w:cstheme="minorHAnsi"/>
          <w:sz w:val="24"/>
          <w:szCs w:val="24"/>
        </w:rPr>
      </w:pPr>
      <w:r w:rsidRPr="00495E10">
        <w:rPr>
          <w:rFonts w:cstheme="minorHAnsi"/>
          <w:noProof/>
          <w:sz w:val="24"/>
          <w:szCs w:val="24"/>
        </w:rPr>
        <w:drawing>
          <wp:inline distT="0" distB="0" distL="0" distR="0">
            <wp:extent cx="3981600" cy="21852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600" cy="2185200"/>
                    </a:xfrm>
                    <a:prstGeom prst="rect">
                      <a:avLst/>
                    </a:prstGeom>
                    <a:noFill/>
                    <a:ln>
                      <a:noFill/>
                    </a:ln>
                  </pic:spPr>
                </pic:pic>
              </a:graphicData>
            </a:graphic>
          </wp:inline>
        </w:drawing>
      </w:r>
    </w:p>
    <w:p w:rsidR="009E45F6" w:rsidRDefault="009E45F6">
      <w:pPr>
        <w:rPr>
          <w:rFonts w:cstheme="minorHAnsi"/>
          <w:sz w:val="24"/>
          <w:szCs w:val="24"/>
        </w:rPr>
      </w:pPr>
    </w:p>
    <w:p w:rsidR="00495E10" w:rsidRPr="00495E10" w:rsidRDefault="00495E10">
      <w:pPr>
        <w:rPr>
          <w:rFonts w:cstheme="minorHAnsi"/>
          <w:sz w:val="24"/>
          <w:szCs w:val="24"/>
        </w:rPr>
      </w:pPr>
    </w:p>
    <w:p w:rsidR="009E45F6" w:rsidRPr="00495E10" w:rsidRDefault="009E45F6" w:rsidP="00E066AC">
      <w:pPr>
        <w:jc w:val="center"/>
        <w:rPr>
          <w:rFonts w:cstheme="minorHAnsi"/>
          <w:b/>
          <w:sz w:val="56"/>
          <w:szCs w:val="56"/>
        </w:rPr>
      </w:pPr>
      <w:r w:rsidRPr="00495E10">
        <w:rPr>
          <w:rFonts w:cstheme="minorHAnsi"/>
          <w:b/>
          <w:sz w:val="56"/>
          <w:szCs w:val="56"/>
        </w:rPr>
        <w:t>NEYÐARÁÆTLUN</w:t>
      </w:r>
      <w:r w:rsidRPr="00495E10">
        <w:rPr>
          <w:rFonts w:cstheme="minorHAnsi"/>
          <w:b/>
          <w:sz w:val="56"/>
          <w:szCs w:val="56"/>
        </w:rPr>
        <w:tab/>
      </w:r>
    </w:p>
    <w:p w:rsidR="009E45F6" w:rsidRPr="00495E10" w:rsidRDefault="009E45F6">
      <w:pPr>
        <w:rPr>
          <w:rFonts w:cstheme="minorHAnsi"/>
          <w:sz w:val="24"/>
          <w:szCs w:val="24"/>
        </w:rPr>
      </w:pPr>
    </w:p>
    <w:p w:rsidR="00495E10" w:rsidRDefault="00495E10" w:rsidP="009E45F6">
      <w:pPr>
        <w:jc w:val="center"/>
        <w:rPr>
          <w:rFonts w:cstheme="minorHAnsi"/>
          <w:sz w:val="24"/>
          <w:szCs w:val="24"/>
        </w:rPr>
      </w:pPr>
    </w:p>
    <w:p w:rsidR="00495E10" w:rsidRDefault="00495E10" w:rsidP="009E45F6">
      <w:pPr>
        <w:jc w:val="center"/>
        <w:rPr>
          <w:rFonts w:cstheme="minorHAnsi"/>
          <w:sz w:val="24"/>
          <w:szCs w:val="24"/>
        </w:rPr>
      </w:pPr>
    </w:p>
    <w:p w:rsidR="00495E10" w:rsidRDefault="00495E10" w:rsidP="009E45F6">
      <w:pPr>
        <w:jc w:val="center"/>
        <w:rPr>
          <w:rFonts w:cstheme="minorHAnsi"/>
          <w:sz w:val="24"/>
          <w:szCs w:val="24"/>
        </w:rPr>
      </w:pPr>
    </w:p>
    <w:p w:rsidR="009E45F6" w:rsidRPr="00495E10" w:rsidRDefault="009E45F6" w:rsidP="009E45F6">
      <w:pPr>
        <w:jc w:val="center"/>
        <w:rPr>
          <w:rFonts w:cstheme="minorHAnsi"/>
          <w:sz w:val="24"/>
          <w:szCs w:val="24"/>
        </w:rPr>
      </w:pPr>
      <w:r w:rsidRPr="00495E10">
        <w:rPr>
          <w:rFonts w:cstheme="minorHAnsi"/>
          <w:sz w:val="24"/>
          <w:szCs w:val="24"/>
        </w:rPr>
        <w:t xml:space="preserve">Útgáfa 1.0 </w:t>
      </w:r>
      <w:r w:rsidR="00961096" w:rsidRPr="00495E10">
        <w:rPr>
          <w:rFonts w:cstheme="minorHAnsi"/>
          <w:sz w:val="24"/>
          <w:szCs w:val="24"/>
        </w:rPr>
        <w:t>–</w:t>
      </w:r>
      <w:r w:rsidRPr="00495E10">
        <w:rPr>
          <w:rFonts w:cstheme="minorHAnsi"/>
          <w:sz w:val="24"/>
          <w:szCs w:val="24"/>
        </w:rPr>
        <w:t xml:space="preserve"> 2017</w:t>
      </w:r>
    </w:p>
    <w:p w:rsidR="00961096" w:rsidRPr="00D70A63" w:rsidRDefault="00D70A63" w:rsidP="00B03C40">
      <w:pPr>
        <w:spacing w:line="360" w:lineRule="auto"/>
        <w:rPr>
          <w:rFonts w:cstheme="minorHAnsi"/>
          <w:sz w:val="24"/>
          <w:szCs w:val="24"/>
        </w:rPr>
      </w:pPr>
      <w:r>
        <w:rPr>
          <w:rFonts w:cstheme="minorHAnsi"/>
          <w:b/>
          <w:sz w:val="28"/>
          <w:szCs w:val="28"/>
        </w:rPr>
        <w:lastRenderedPageBreak/>
        <w:t>Efnisyfirlit</w:t>
      </w:r>
    </w:p>
    <w:p w:rsidR="00961096" w:rsidRPr="00495E10" w:rsidRDefault="00961096" w:rsidP="00B03C40">
      <w:pPr>
        <w:pStyle w:val="ListParagraph"/>
        <w:numPr>
          <w:ilvl w:val="0"/>
          <w:numId w:val="1"/>
        </w:numPr>
        <w:spacing w:line="360" w:lineRule="auto"/>
        <w:rPr>
          <w:rFonts w:cstheme="minorHAnsi"/>
          <w:sz w:val="24"/>
          <w:szCs w:val="24"/>
        </w:rPr>
      </w:pPr>
      <w:r w:rsidRPr="00495E10">
        <w:rPr>
          <w:rFonts w:cstheme="minorHAnsi"/>
          <w:sz w:val="24"/>
          <w:szCs w:val="24"/>
        </w:rPr>
        <w:t>Inngangur...................................................................................................</w:t>
      </w:r>
      <w:r w:rsidR="00495E10">
        <w:rPr>
          <w:rFonts w:cstheme="minorHAnsi"/>
          <w:sz w:val="24"/>
          <w:szCs w:val="24"/>
        </w:rPr>
        <w:t>....................</w:t>
      </w:r>
      <w:r w:rsidR="00C54E6A">
        <w:rPr>
          <w:rFonts w:cstheme="minorHAnsi"/>
          <w:sz w:val="24"/>
          <w:szCs w:val="24"/>
        </w:rPr>
        <w:t>3</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Lykilstarfsmenn..................................................................................</w:t>
      </w:r>
      <w:r w:rsidR="00495E10">
        <w:rPr>
          <w:rFonts w:cstheme="minorHAnsi"/>
          <w:sz w:val="24"/>
          <w:szCs w:val="24"/>
        </w:rPr>
        <w:t>.................</w:t>
      </w:r>
      <w:r w:rsidR="00C54E6A">
        <w:rPr>
          <w:rFonts w:cstheme="minorHAnsi"/>
          <w:sz w:val="24"/>
          <w:szCs w:val="24"/>
        </w:rPr>
        <w:t>4</w:t>
      </w:r>
    </w:p>
    <w:p w:rsidR="00961096" w:rsidRPr="00495E10" w:rsidRDefault="00A44EE1" w:rsidP="00B03C40">
      <w:pPr>
        <w:pStyle w:val="ListParagraph"/>
        <w:numPr>
          <w:ilvl w:val="1"/>
          <w:numId w:val="1"/>
        </w:numPr>
        <w:spacing w:line="360" w:lineRule="auto"/>
        <w:rPr>
          <w:rFonts w:cstheme="minorHAnsi"/>
          <w:sz w:val="24"/>
          <w:szCs w:val="24"/>
        </w:rPr>
      </w:pPr>
      <w:r w:rsidRPr="00495E10">
        <w:rPr>
          <w:rFonts w:cstheme="minorHAnsi"/>
          <w:sz w:val="24"/>
          <w:szCs w:val="24"/>
        </w:rPr>
        <w:t>Starfslið v</w:t>
      </w:r>
      <w:r w:rsidR="00961096" w:rsidRPr="00495E10">
        <w:rPr>
          <w:rFonts w:cstheme="minorHAnsi"/>
          <w:sz w:val="24"/>
          <w:szCs w:val="24"/>
        </w:rPr>
        <w:t>iðbragðsaðgerða..</w:t>
      </w:r>
      <w:r w:rsidRPr="00495E10">
        <w:rPr>
          <w:rFonts w:cstheme="minorHAnsi"/>
          <w:sz w:val="24"/>
          <w:szCs w:val="24"/>
        </w:rPr>
        <w:t>.........</w:t>
      </w:r>
      <w:r w:rsidR="00961096" w:rsidRPr="00495E10">
        <w:rPr>
          <w:rFonts w:cstheme="minorHAnsi"/>
          <w:sz w:val="24"/>
          <w:szCs w:val="24"/>
        </w:rPr>
        <w:t>..................</w:t>
      </w:r>
      <w:r w:rsidRPr="00495E10">
        <w:rPr>
          <w:rFonts w:cstheme="minorHAnsi"/>
          <w:sz w:val="24"/>
          <w:szCs w:val="24"/>
        </w:rPr>
        <w:t>......................</w:t>
      </w:r>
      <w:r w:rsidR="00961096" w:rsidRPr="00495E10">
        <w:rPr>
          <w:rFonts w:cstheme="minorHAnsi"/>
          <w:sz w:val="24"/>
          <w:szCs w:val="24"/>
        </w:rPr>
        <w:t>..............</w:t>
      </w:r>
      <w:r w:rsidR="00495E10">
        <w:rPr>
          <w:rFonts w:cstheme="minorHAnsi"/>
          <w:sz w:val="24"/>
          <w:szCs w:val="24"/>
        </w:rPr>
        <w:t>................</w:t>
      </w:r>
      <w:r w:rsidR="00C54E6A">
        <w:rPr>
          <w:rFonts w:cstheme="minorHAnsi"/>
          <w:sz w:val="24"/>
          <w:szCs w:val="24"/>
        </w:rPr>
        <w:t>4</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Símboðatré.........................................................................................</w:t>
      </w:r>
      <w:r w:rsidR="00495E10">
        <w:rPr>
          <w:rFonts w:cstheme="minorHAnsi"/>
          <w:sz w:val="24"/>
          <w:szCs w:val="24"/>
        </w:rPr>
        <w:t>................</w:t>
      </w:r>
      <w:r w:rsidR="00C54E6A">
        <w:rPr>
          <w:rFonts w:cstheme="minorHAnsi"/>
          <w:sz w:val="24"/>
          <w:szCs w:val="24"/>
        </w:rPr>
        <w:t>5</w:t>
      </w:r>
    </w:p>
    <w:p w:rsidR="00961096" w:rsidRPr="00495E10" w:rsidRDefault="00961096" w:rsidP="00B03C40">
      <w:pPr>
        <w:pStyle w:val="ListParagraph"/>
        <w:numPr>
          <w:ilvl w:val="2"/>
          <w:numId w:val="1"/>
        </w:numPr>
        <w:spacing w:line="360" w:lineRule="auto"/>
        <w:rPr>
          <w:rFonts w:cstheme="minorHAnsi"/>
          <w:sz w:val="24"/>
          <w:szCs w:val="24"/>
        </w:rPr>
      </w:pPr>
      <w:r w:rsidRPr="00495E10">
        <w:rPr>
          <w:rFonts w:cstheme="minorHAnsi"/>
          <w:sz w:val="24"/>
          <w:szCs w:val="24"/>
        </w:rPr>
        <w:t>Viðbragðsteymi....................................................................</w:t>
      </w:r>
      <w:r w:rsidR="00495E10">
        <w:rPr>
          <w:rFonts w:cstheme="minorHAnsi"/>
          <w:sz w:val="24"/>
          <w:szCs w:val="24"/>
        </w:rPr>
        <w:t>........................</w:t>
      </w:r>
      <w:r w:rsidR="00C54E6A">
        <w:rPr>
          <w:rFonts w:cstheme="minorHAnsi"/>
          <w:sz w:val="24"/>
          <w:szCs w:val="24"/>
        </w:rPr>
        <w:t>5</w:t>
      </w:r>
    </w:p>
    <w:p w:rsidR="00961096" w:rsidRPr="00495E10" w:rsidRDefault="00961096" w:rsidP="00B03C40">
      <w:pPr>
        <w:pStyle w:val="ListParagraph"/>
        <w:numPr>
          <w:ilvl w:val="2"/>
          <w:numId w:val="1"/>
        </w:numPr>
        <w:spacing w:line="360" w:lineRule="auto"/>
        <w:rPr>
          <w:rFonts w:cstheme="minorHAnsi"/>
          <w:sz w:val="24"/>
          <w:szCs w:val="24"/>
        </w:rPr>
      </w:pPr>
      <w:r w:rsidRPr="00495E10">
        <w:rPr>
          <w:rFonts w:cstheme="minorHAnsi"/>
          <w:sz w:val="24"/>
          <w:szCs w:val="24"/>
        </w:rPr>
        <w:t>Neyðarnúmer og þjónustuaðilar........................</w:t>
      </w:r>
      <w:r w:rsidR="00A44EE1" w:rsidRPr="00495E10">
        <w:rPr>
          <w:rFonts w:cstheme="minorHAnsi"/>
          <w:sz w:val="24"/>
          <w:szCs w:val="24"/>
        </w:rPr>
        <w:t>........</w:t>
      </w:r>
      <w:r w:rsidRPr="00495E10">
        <w:rPr>
          <w:rFonts w:cstheme="minorHAnsi"/>
          <w:sz w:val="24"/>
          <w:szCs w:val="24"/>
        </w:rPr>
        <w:t>..........</w:t>
      </w:r>
      <w:r w:rsidR="00495E10">
        <w:rPr>
          <w:rFonts w:cstheme="minorHAnsi"/>
          <w:sz w:val="24"/>
          <w:szCs w:val="24"/>
        </w:rPr>
        <w:t>........................</w:t>
      </w:r>
      <w:r w:rsidR="00C54E6A">
        <w:rPr>
          <w:rFonts w:cstheme="minorHAnsi"/>
          <w:sz w:val="24"/>
          <w:szCs w:val="24"/>
        </w:rPr>
        <w:t>6</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Byggingaruppdrættir...........................................</w:t>
      </w:r>
      <w:r w:rsidR="00BA5E3E" w:rsidRPr="00495E10">
        <w:rPr>
          <w:rFonts w:cstheme="minorHAnsi"/>
          <w:sz w:val="24"/>
          <w:szCs w:val="24"/>
        </w:rPr>
        <w:t>...............................</w:t>
      </w:r>
      <w:r w:rsidR="00495E10">
        <w:rPr>
          <w:rFonts w:cstheme="minorHAnsi"/>
          <w:sz w:val="24"/>
          <w:szCs w:val="24"/>
        </w:rPr>
        <w:t>................</w:t>
      </w:r>
      <w:r w:rsidR="00B03C40">
        <w:rPr>
          <w:rFonts w:cstheme="minorHAnsi"/>
          <w:sz w:val="24"/>
          <w:szCs w:val="24"/>
        </w:rPr>
        <w:t>7</w:t>
      </w:r>
    </w:p>
    <w:p w:rsidR="00961096" w:rsidRPr="00495E10" w:rsidRDefault="00961096" w:rsidP="00B03C40">
      <w:pPr>
        <w:pStyle w:val="ListParagraph"/>
        <w:numPr>
          <w:ilvl w:val="2"/>
          <w:numId w:val="1"/>
        </w:numPr>
        <w:spacing w:line="360" w:lineRule="auto"/>
        <w:rPr>
          <w:rFonts w:cstheme="minorHAnsi"/>
          <w:sz w:val="24"/>
          <w:szCs w:val="24"/>
        </w:rPr>
      </w:pPr>
      <w:r w:rsidRPr="00495E10">
        <w:rPr>
          <w:rFonts w:cstheme="minorHAnsi"/>
          <w:sz w:val="24"/>
          <w:szCs w:val="24"/>
        </w:rPr>
        <w:t>Safnahús...............................................................................</w:t>
      </w:r>
      <w:r w:rsidR="00495E10">
        <w:rPr>
          <w:rFonts w:cstheme="minorHAnsi"/>
          <w:sz w:val="24"/>
          <w:szCs w:val="24"/>
        </w:rPr>
        <w:t>........................</w:t>
      </w:r>
      <w:r w:rsidR="00C54E6A">
        <w:rPr>
          <w:rFonts w:cstheme="minorHAnsi"/>
          <w:sz w:val="24"/>
          <w:szCs w:val="24"/>
        </w:rPr>
        <w:t>7</w:t>
      </w:r>
    </w:p>
    <w:p w:rsidR="00961096" w:rsidRPr="00495E10" w:rsidRDefault="00961096" w:rsidP="00B03C40">
      <w:pPr>
        <w:pStyle w:val="ListParagraph"/>
        <w:numPr>
          <w:ilvl w:val="0"/>
          <w:numId w:val="1"/>
        </w:numPr>
        <w:spacing w:line="360" w:lineRule="auto"/>
        <w:rPr>
          <w:rFonts w:cstheme="minorHAnsi"/>
          <w:sz w:val="24"/>
          <w:szCs w:val="24"/>
        </w:rPr>
      </w:pPr>
      <w:r w:rsidRPr="00495E10">
        <w:rPr>
          <w:rFonts w:cstheme="minorHAnsi"/>
          <w:sz w:val="24"/>
          <w:szCs w:val="24"/>
        </w:rPr>
        <w:t>Viðbragðsáætlanir.....................................................................................</w:t>
      </w:r>
      <w:r w:rsidR="00495E10">
        <w:rPr>
          <w:rFonts w:cstheme="minorHAnsi"/>
          <w:sz w:val="24"/>
          <w:szCs w:val="24"/>
        </w:rPr>
        <w:t>.....................</w:t>
      </w:r>
      <w:r w:rsidR="00C54E6A">
        <w:rPr>
          <w:rFonts w:cstheme="minorHAnsi"/>
          <w:sz w:val="24"/>
          <w:szCs w:val="24"/>
        </w:rPr>
        <w:t>8</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Almannavarnarstig.............................................................................</w:t>
      </w:r>
      <w:r w:rsidR="00495E10">
        <w:rPr>
          <w:rFonts w:cstheme="minorHAnsi"/>
          <w:sz w:val="24"/>
          <w:szCs w:val="24"/>
        </w:rPr>
        <w:t>................</w:t>
      </w:r>
      <w:r w:rsidR="00C54E6A">
        <w:rPr>
          <w:rFonts w:cstheme="minorHAnsi"/>
          <w:sz w:val="24"/>
          <w:szCs w:val="24"/>
        </w:rPr>
        <w:t>8</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Eldur....................................................................</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10</w:t>
      </w:r>
    </w:p>
    <w:p w:rsidR="00BA5E3E" w:rsidRPr="00495E10" w:rsidRDefault="00BA5E3E" w:rsidP="00B03C40">
      <w:pPr>
        <w:pStyle w:val="ListParagraph"/>
        <w:numPr>
          <w:ilvl w:val="1"/>
          <w:numId w:val="1"/>
        </w:numPr>
        <w:spacing w:line="360" w:lineRule="auto"/>
        <w:rPr>
          <w:rFonts w:cstheme="minorHAnsi"/>
          <w:sz w:val="24"/>
          <w:szCs w:val="24"/>
        </w:rPr>
      </w:pPr>
      <w:r w:rsidRPr="00495E10">
        <w:rPr>
          <w:rFonts w:cstheme="minorHAnsi"/>
          <w:sz w:val="24"/>
          <w:szCs w:val="24"/>
        </w:rPr>
        <w:t>Vatnstjón og flóð..............................................................................</w:t>
      </w:r>
      <w:r w:rsidR="00495E10">
        <w:rPr>
          <w:rFonts w:cstheme="minorHAnsi"/>
          <w:sz w:val="24"/>
          <w:szCs w:val="24"/>
        </w:rPr>
        <w:t>................</w:t>
      </w:r>
      <w:r w:rsidRPr="00495E10">
        <w:rPr>
          <w:rFonts w:cstheme="minorHAnsi"/>
          <w:sz w:val="24"/>
          <w:szCs w:val="24"/>
        </w:rPr>
        <w:t>11</w:t>
      </w:r>
    </w:p>
    <w:p w:rsidR="00DF1787" w:rsidRPr="00495E10" w:rsidRDefault="00DF1787" w:rsidP="00B03C40">
      <w:pPr>
        <w:pStyle w:val="ListParagraph"/>
        <w:numPr>
          <w:ilvl w:val="2"/>
          <w:numId w:val="1"/>
        </w:numPr>
        <w:spacing w:line="360" w:lineRule="auto"/>
        <w:rPr>
          <w:rFonts w:cstheme="minorHAnsi"/>
          <w:sz w:val="24"/>
          <w:szCs w:val="24"/>
        </w:rPr>
      </w:pPr>
      <w:r w:rsidRPr="00495E10">
        <w:rPr>
          <w:rFonts w:cstheme="minorHAnsi"/>
          <w:sz w:val="24"/>
          <w:szCs w:val="24"/>
        </w:rPr>
        <w:t>Vatnsinntak hússins............................................................</w:t>
      </w:r>
      <w:r w:rsidR="00495E10">
        <w:rPr>
          <w:rFonts w:cstheme="minorHAnsi"/>
          <w:sz w:val="24"/>
          <w:szCs w:val="24"/>
        </w:rPr>
        <w:t>........................</w:t>
      </w:r>
      <w:r w:rsidRPr="00495E10">
        <w:rPr>
          <w:rFonts w:cstheme="minorHAnsi"/>
          <w:sz w:val="24"/>
          <w:szCs w:val="24"/>
        </w:rPr>
        <w:t>11</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Innbrot................................................................</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12</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Þjófnaður og árás.....................................</w:t>
      </w:r>
      <w:r w:rsidR="00A44EE1" w:rsidRPr="00495E10">
        <w:rPr>
          <w:rFonts w:cstheme="minorHAnsi"/>
          <w:sz w:val="24"/>
          <w:szCs w:val="24"/>
        </w:rPr>
        <w:t>........................................</w:t>
      </w:r>
      <w:r w:rsidR="00495E10">
        <w:rPr>
          <w:rFonts w:cstheme="minorHAnsi"/>
          <w:sz w:val="24"/>
          <w:szCs w:val="24"/>
        </w:rPr>
        <w:t>.................</w:t>
      </w:r>
      <w:r w:rsidR="00BA5E3E" w:rsidRPr="00495E10">
        <w:rPr>
          <w:rFonts w:cstheme="minorHAnsi"/>
          <w:sz w:val="24"/>
          <w:szCs w:val="24"/>
        </w:rPr>
        <w:t>13</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Slys......................................................................</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14</w:t>
      </w:r>
    </w:p>
    <w:p w:rsidR="00961096" w:rsidRPr="00495E10" w:rsidRDefault="00961096" w:rsidP="00B03C40">
      <w:pPr>
        <w:pStyle w:val="ListParagraph"/>
        <w:numPr>
          <w:ilvl w:val="1"/>
          <w:numId w:val="1"/>
        </w:numPr>
        <w:spacing w:line="360" w:lineRule="auto"/>
        <w:rPr>
          <w:rFonts w:cstheme="minorHAnsi"/>
          <w:sz w:val="24"/>
          <w:szCs w:val="24"/>
        </w:rPr>
      </w:pPr>
      <w:r w:rsidRPr="00495E10">
        <w:rPr>
          <w:rFonts w:cstheme="minorHAnsi"/>
          <w:sz w:val="24"/>
          <w:szCs w:val="24"/>
        </w:rPr>
        <w:t>Rafmagnsleysi...................................................................................</w:t>
      </w:r>
      <w:r w:rsidR="00495E10">
        <w:rPr>
          <w:rFonts w:cstheme="minorHAnsi"/>
          <w:sz w:val="24"/>
          <w:szCs w:val="24"/>
        </w:rPr>
        <w:t>................</w:t>
      </w:r>
      <w:r w:rsidR="00BA5E3E" w:rsidRPr="00495E10">
        <w:rPr>
          <w:rFonts w:cstheme="minorHAnsi"/>
          <w:sz w:val="24"/>
          <w:szCs w:val="24"/>
        </w:rPr>
        <w:t>15</w:t>
      </w:r>
    </w:p>
    <w:p w:rsidR="008302DB" w:rsidRPr="00495E10" w:rsidRDefault="008302DB" w:rsidP="00B03C40">
      <w:pPr>
        <w:pStyle w:val="ListParagraph"/>
        <w:numPr>
          <w:ilvl w:val="2"/>
          <w:numId w:val="1"/>
        </w:numPr>
        <w:spacing w:line="360" w:lineRule="auto"/>
        <w:rPr>
          <w:rFonts w:cstheme="minorHAnsi"/>
          <w:sz w:val="24"/>
          <w:szCs w:val="24"/>
        </w:rPr>
      </w:pPr>
      <w:r w:rsidRPr="00495E10">
        <w:rPr>
          <w:rFonts w:cstheme="minorHAnsi"/>
          <w:sz w:val="24"/>
          <w:szCs w:val="24"/>
        </w:rPr>
        <w:t>Rafmagnstafla í Safnahúsi..........................................</w:t>
      </w:r>
      <w:r w:rsidR="00A44EE1" w:rsidRPr="00495E10">
        <w:rPr>
          <w:rFonts w:cstheme="minorHAnsi"/>
          <w:sz w:val="24"/>
          <w:szCs w:val="24"/>
        </w:rPr>
        <w:t>........</w:t>
      </w:r>
      <w:r w:rsidR="00495E10">
        <w:rPr>
          <w:rFonts w:cstheme="minorHAnsi"/>
          <w:sz w:val="24"/>
          <w:szCs w:val="24"/>
        </w:rPr>
        <w:t>........................</w:t>
      </w:r>
      <w:r w:rsidR="00BA5E3E" w:rsidRPr="00495E10">
        <w:rPr>
          <w:rFonts w:cstheme="minorHAnsi"/>
          <w:sz w:val="24"/>
          <w:szCs w:val="24"/>
        </w:rPr>
        <w:t>15</w:t>
      </w:r>
    </w:p>
    <w:p w:rsidR="00BA5E3E" w:rsidRPr="00495E10" w:rsidRDefault="00BA5E3E" w:rsidP="00B03C40">
      <w:pPr>
        <w:pStyle w:val="ListParagraph"/>
        <w:numPr>
          <w:ilvl w:val="1"/>
          <w:numId w:val="1"/>
        </w:numPr>
        <w:spacing w:line="360" w:lineRule="auto"/>
        <w:rPr>
          <w:rFonts w:cstheme="minorHAnsi"/>
          <w:sz w:val="24"/>
          <w:szCs w:val="24"/>
        </w:rPr>
      </w:pPr>
      <w:r w:rsidRPr="00495E10">
        <w:rPr>
          <w:rFonts w:cstheme="minorHAnsi"/>
          <w:sz w:val="24"/>
          <w:szCs w:val="24"/>
        </w:rPr>
        <w:t>Náttúruhamfarir...............................................................................</w:t>
      </w:r>
      <w:r w:rsidR="00495E10">
        <w:rPr>
          <w:rFonts w:cstheme="minorHAnsi"/>
          <w:sz w:val="24"/>
          <w:szCs w:val="24"/>
        </w:rPr>
        <w:t>................</w:t>
      </w:r>
      <w:r w:rsidRPr="00495E10">
        <w:rPr>
          <w:rFonts w:cstheme="minorHAnsi"/>
          <w:sz w:val="24"/>
          <w:szCs w:val="24"/>
        </w:rPr>
        <w:t>16</w:t>
      </w:r>
    </w:p>
    <w:p w:rsidR="008302DB" w:rsidRPr="00495E10" w:rsidRDefault="008302DB" w:rsidP="00B03C40">
      <w:pPr>
        <w:pStyle w:val="ListParagraph"/>
        <w:numPr>
          <w:ilvl w:val="0"/>
          <w:numId w:val="1"/>
        </w:numPr>
        <w:spacing w:line="360" w:lineRule="auto"/>
        <w:rPr>
          <w:rFonts w:cstheme="minorHAnsi"/>
          <w:sz w:val="24"/>
          <w:szCs w:val="24"/>
        </w:rPr>
      </w:pPr>
      <w:r w:rsidRPr="00495E10">
        <w:rPr>
          <w:rFonts w:cstheme="minorHAnsi"/>
          <w:sz w:val="24"/>
          <w:szCs w:val="24"/>
        </w:rPr>
        <w:t>Rýmingaráætlun......................................................</w:t>
      </w:r>
      <w:r w:rsidR="00A44EE1" w:rsidRPr="00495E10">
        <w:rPr>
          <w:rFonts w:cstheme="minorHAnsi"/>
          <w:sz w:val="24"/>
          <w:szCs w:val="24"/>
        </w:rPr>
        <w:t>............</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17</w:t>
      </w:r>
    </w:p>
    <w:p w:rsidR="008302DB" w:rsidRPr="00495E10" w:rsidRDefault="008302DB" w:rsidP="00B03C40">
      <w:pPr>
        <w:pStyle w:val="ListParagraph"/>
        <w:numPr>
          <w:ilvl w:val="1"/>
          <w:numId w:val="1"/>
        </w:numPr>
        <w:spacing w:line="360" w:lineRule="auto"/>
        <w:rPr>
          <w:rFonts w:cstheme="minorHAnsi"/>
          <w:sz w:val="24"/>
          <w:szCs w:val="24"/>
        </w:rPr>
      </w:pPr>
      <w:r w:rsidRPr="00495E10">
        <w:rPr>
          <w:rFonts w:cstheme="minorHAnsi"/>
          <w:sz w:val="24"/>
          <w:szCs w:val="24"/>
        </w:rPr>
        <w:t>Húsnæði Héraðsskjalasafns.........................</w:t>
      </w:r>
      <w:r w:rsidR="00A44EE1" w:rsidRPr="00495E10">
        <w:rPr>
          <w:rFonts w:cstheme="minorHAnsi"/>
          <w:sz w:val="24"/>
          <w:szCs w:val="24"/>
        </w:rPr>
        <w:t>...............................</w:t>
      </w:r>
      <w:r w:rsidR="00BA5E3E" w:rsidRPr="00495E10">
        <w:rPr>
          <w:rFonts w:cstheme="minorHAnsi"/>
          <w:sz w:val="24"/>
          <w:szCs w:val="24"/>
        </w:rPr>
        <w:t>......</w:t>
      </w:r>
      <w:r w:rsidR="00495E10">
        <w:rPr>
          <w:rFonts w:cstheme="minorHAnsi"/>
          <w:sz w:val="24"/>
          <w:szCs w:val="24"/>
        </w:rPr>
        <w:t>................</w:t>
      </w:r>
      <w:r w:rsidRPr="00495E10">
        <w:rPr>
          <w:rFonts w:cstheme="minorHAnsi"/>
          <w:sz w:val="24"/>
          <w:szCs w:val="24"/>
        </w:rPr>
        <w:t>1</w:t>
      </w:r>
      <w:r w:rsidR="00BA5E3E" w:rsidRPr="00495E10">
        <w:rPr>
          <w:rFonts w:cstheme="minorHAnsi"/>
          <w:sz w:val="24"/>
          <w:szCs w:val="24"/>
        </w:rPr>
        <w:t>8</w:t>
      </w:r>
    </w:p>
    <w:p w:rsidR="008302DB" w:rsidRPr="00495E10" w:rsidRDefault="008302DB" w:rsidP="00B03C40">
      <w:pPr>
        <w:pStyle w:val="ListParagraph"/>
        <w:numPr>
          <w:ilvl w:val="1"/>
          <w:numId w:val="1"/>
        </w:numPr>
        <w:spacing w:line="360" w:lineRule="auto"/>
        <w:rPr>
          <w:rFonts w:cstheme="minorHAnsi"/>
          <w:sz w:val="24"/>
          <w:szCs w:val="24"/>
        </w:rPr>
      </w:pPr>
      <w:r w:rsidRPr="00495E10">
        <w:rPr>
          <w:rFonts w:cstheme="minorHAnsi"/>
          <w:sz w:val="24"/>
          <w:szCs w:val="24"/>
        </w:rPr>
        <w:t>Húsnæði Héraðsbókasafns.........................</w:t>
      </w:r>
      <w:r w:rsidR="00A44EE1" w:rsidRPr="00495E10">
        <w:rPr>
          <w:rFonts w:cstheme="minorHAnsi"/>
          <w:sz w:val="24"/>
          <w:szCs w:val="24"/>
        </w:rPr>
        <w:t>...............................</w:t>
      </w:r>
      <w:r w:rsidR="00BA5E3E" w:rsidRPr="00495E10">
        <w:rPr>
          <w:rFonts w:cstheme="minorHAnsi"/>
          <w:sz w:val="24"/>
          <w:szCs w:val="24"/>
        </w:rPr>
        <w:t>......</w:t>
      </w:r>
      <w:r w:rsidRPr="00495E10">
        <w:rPr>
          <w:rFonts w:cstheme="minorHAnsi"/>
          <w:sz w:val="24"/>
          <w:szCs w:val="24"/>
        </w:rPr>
        <w:t>.</w:t>
      </w:r>
      <w:r w:rsidR="00495E10">
        <w:rPr>
          <w:rFonts w:cstheme="minorHAnsi"/>
          <w:sz w:val="24"/>
          <w:szCs w:val="24"/>
        </w:rPr>
        <w:t>................</w:t>
      </w:r>
      <w:r w:rsidRPr="00495E10">
        <w:rPr>
          <w:rFonts w:cstheme="minorHAnsi"/>
          <w:sz w:val="24"/>
          <w:szCs w:val="24"/>
        </w:rPr>
        <w:t>1</w:t>
      </w:r>
      <w:r w:rsidR="00BA5E3E" w:rsidRPr="00495E10">
        <w:rPr>
          <w:rFonts w:cstheme="minorHAnsi"/>
          <w:sz w:val="24"/>
          <w:szCs w:val="24"/>
        </w:rPr>
        <w:t>9</w:t>
      </w:r>
    </w:p>
    <w:p w:rsidR="008302DB" w:rsidRPr="00495E10" w:rsidRDefault="008302DB" w:rsidP="00B03C40">
      <w:pPr>
        <w:pStyle w:val="ListParagraph"/>
        <w:numPr>
          <w:ilvl w:val="0"/>
          <w:numId w:val="1"/>
        </w:numPr>
        <w:spacing w:line="360" w:lineRule="auto"/>
        <w:rPr>
          <w:rFonts w:cstheme="minorHAnsi"/>
          <w:sz w:val="24"/>
          <w:szCs w:val="24"/>
        </w:rPr>
      </w:pPr>
      <w:r w:rsidRPr="00495E10">
        <w:rPr>
          <w:rFonts w:cstheme="minorHAnsi"/>
          <w:sz w:val="24"/>
          <w:szCs w:val="24"/>
        </w:rPr>
        <w:t>Breytingasaga....................................</w:t>
      </w:r>
      <w:r w:rsidR="00A44EE1" w:rsidRPr="00495E10">
        <w:rPr>
          <w:rFonts w:cstheme="minorHAnsi"/>
          <w:sz w:val="24"/>
          <w:szCs w:val="24"/>
        </w:rPr>
        <w:t>...........</w:t>
      </w:r>
      <w:r w:rsidRPr="00495E10">
        <w:rPr>
          <w:rFonts w:cstheme="minorHAnsi"/>
          <w:sz w:val="24"/>
          <w:szCs w:val="24"/>
        </w:rPr>
        <w:t>.............</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20</w:t>
      </w:r>
    </w:p>
    <w:p w:rsidR="008302DB" w:rsidRPr="00495E10" w:rsidRDefault="008302DB" w:rsidP="00B03C40">
      <w:pPr>
        <w:pStyle w:val="ListParagraph"/>
        <w:numPr>
          <w:ilvl w:val="0"/>
          <w:numId w:val="1"/>
        </w:numPr>
        <w:spacing w:line="360" w:lineRule="auto"/>
        <w:rPr>
          <w:rFonts w:cstheme="minorHAnsi"/>
          <w:sz w:val="24"/>
          <w:szCs w:val="24"/>
        </w:rPr>
      </w:pPr>
      <w:r w:rsidRPr="00495E10">
        <w:rPr>
          <w:rFonts w:cstheme="minorHAnsi"/>
          <w:sz w:val="24"/>
          <w:szCs w:val="24"/>
        </w:rPr>
        <w:t>Viðhengi.....................................................................</w:t>
      </w:r>
      <w:r w:rsidR="00BA5E3E" w:rsidRPr="00495E10">
        <w:rPr>
          <w:rFonts w:cstheme="minorHAnsi"/>
          <w:sz w:val="24"/>
          <w:szCs w:val="24"/>
        </w:rPr>
        <w:t>..............................</w:t>
      </w:r>
      <w:r w:rsidR="00495E10">
        <w:rPr>
          <w:rFonts w:cstheme="minorHAnsi"/>
          <w:sz w:val="24"/>
          <w:szCs w:val="24"/>
        </w:rPr>
        <w:t>....................</w:t>
      </w:r>
      <w:r w:rsidR="00BA5E3E" w:rsidRPr="00495E10">
        <w:rPr>
          <w:rFonts w:cstheme="minorHAnsi"/>
          <w:sz w:val="24"/>
          <w:szCs w:val="24"/>
        </w:rPr>
        <w:t>20</w:t>
      </w:r>
    </w:p>
    <w:p w:rsidR="00A44EE1" w:rsidRPr="00495E10" w:rsidRDefault="00A44EE1" w:rsidP="00A44EE1">
      <w:pPr>
        <w:spacing w:line="276" w:lineRule="auto"/>
        <w:rPr>
          <w:rFonts w:cstheme="minorHAnsi"/>
          <w:sz w:val="24"/>
          <w:szCs w:val="24"/>
        </w:rPr>
      </w:pPr>
    </w:p>
    <w:p w:rsidR="00A44EE1" w:rsidRPr="00495E10" w:rsidRDefault="00A44EE1" w:rsidP="00287090">
      <w:pPr>
        <w:spacing w:line="276" w:lineRule="auto"/>
        <w:jc w:val="center"/>
        <w:rPr>
          <w:rFonts w:cstheme="minorHAnsi"/>
          <w:sz w:val="24"/>
          <w:szCs w:val="24"/>
        </w:rPr>
      </w:pPr>
    </w:p>
    <w:p w:rsidR="00A44EE1" w:rsidRDefault="00A44EE1" w:rsidP="00A44EE1">
      <w:pPr>
        <w:spacing w:line="276" w:lineRule="auto"/>
        <w:rPr>
          <w:rFonts w:cstheme="minorHAnsi"/>
          <w:sz w:val="24"/>
          <w:szCs w:val="24"/>
        </w:rPr>
      </w:pPr>
    </w:p>
    <w:p w:rsidR="00B03C40" w:rsidRPr="00495E10" w:rsidRDefault="00B03C40" w:rsidP="00A44EE1">
      <w:pPr>
        <w:spacing w:line="276" w:lineRule="auto"/>
        <w:rPr>
          <w:rFonts w:cstheme="minorHAnsi"/>
          <w:sz w:val="24"/>
          <w:szCs w:val="24"/>
        </w:rPr>
      </w:pPr>
    </w:p>
    <w:p w:rsidR="00287090" w:rsidRPr="00495E10" w:rsidRDefault="00287090" w:rsidP="00A44EE1">
      <w:pPr>
        <w:spacing w:line="276" w:lineRule="auto"/>
        <w:rPr>
          <w:rFonts w:cstheme="minorHAnsi"/>
          <w:sz w:val="24"/>
          <w:szCs w:val="24"/>
        </w:rPr>
      </w:pPr>
    </w:p>
    <w:p w:rsidR="00A44EE1" w:rsidRPr="00B03C40" w:rsidRDefault="00A44EE1" w:rsidP="00B03C40">
      <w:pPr>
        <w:pStyle w:val="ListParagraph"/>
        <w:numPr>
          <w:ilvl w:val="0"/>
          <w:numId w:val="3"/>
        </w:numPr>
        <w:spacing w:line="360" w:lineRule="auto"/>
        <w:rPr>
          <w:rFonts w:cstheme="minorHAnsi"/>
          <w:b/>
          <w:sz w:val="28"/>
          <w:szCs w:val="28"/>
        </w:rPr>
      </w:pPr>
      <w:r w:rsidRPr="00B03C40">
        <w:rPr>
          <w:rFonts w:cstheme="minorHAnsi"/>
          <w:b/>
          <w:sz w:val="28"/>
          <w:szCs w:val="28"/>
        </w:rPr>
        <w:lastRenderedPageBreak/>
        <w:t>Inngangur</w:t>
      </w:r>
    </w:p>
    <w:p w:rsidR="00A44EE1" w:rsidRPr="00495E10" w:rsidRDefault="00A44EE1" w:rsidP="00B03C40">
      <w:pPr>
        <w:spacing w:after="0" w:line="360" w:lineRule="auto"/>
        <w:rPr>
          <w:rFonts w:cstheme="minorHAnsi"/>
          <w:sz w:val="24"/>
          <w:szCs w:val="24"/>
        </w:rPr>
      </w:pPr>
      <w:r w:rsidRPr="00495E10">
        <w:rPr>
          <w:rFonts w:cstheme="minorHAnsi"/>
          <w:sz w:val="24"/>
          <w:szCs w:val="24"/>
        </w:rPr>
        <w:t>Viðbragðsáætlun þessi er vinnuáætlun, sem grípa má til, þegar vá ber að garði</w:t>
      </w:r>
    </w:p>
    <w:p w:rsidR="00A44EE1" w:rsidRPr="00495E10" w:rsidRDefault="00A44EE1" w:rsidP="00B03C40">
      <w:pPr>
        <w:spacing w:line="360" w:lineRule="auto"/>
        <w:rPr>
          <w:rFonts w:cstheme="minorHAnsi"/>
          <w:sz w:val="24"/>
          <w:szCs w:val="24"/>
        </w:rPr>
      </w:pPr>
      <w:r w:rsidRPr="00495E10">
        <w:rPr>
          <w:rFonts w:cstheme="minorHAnsi"/>
          <w:sz w:val="24"/>
          <w:szCs w:val="24"/>
        </w:rPr>
        <w:t>Í húsnæði Héraðsbóka- og skjalasafns A-Hún</w:t>
      </w:r>
      <w:r w:rsidR="00654EEB" w:rsidRPr="00495E10">
        <w:rPr>
          <w:rFonts w:cstheme="minorHAnsi"/>
          <w:sz w:val="24"/>
          <w:szCs w:val="24"/>
        </w:rPr>
        <w:t xml:space="preserve"> (HAH)</w:t>
      </w:r>
      <w:r w:rsidR="00167233">
        <w:rPr>
          <w:rFonts w:cstheme="minorHAnsi"/>
          <w:sz w:val="24"/>
          <w:szCs w:val="24"/>
        </w:rPr>
        <w:t xml:space="preserve"> að Hnjúkabyggð 30</w:t>
      </w:r>
      <w:r w:rsidRPr="00495E10">
        <w:rPr>
          <w:rFonts w:cstheme="minorHAnsi"/>
          <w:sz w:val="24"/>
          <w:szCs w:val="24"/>
        </w:rPr>
        <w:t>. Áætlunin er unnin af starfsfólki</w:t>
      </w:r>
      <w:r w:rsidR="00654EEB" w:rsidRPr="00495E10">
        <w:rPr>
          <w:rFonts w:cstheme="minorHAnsi"/>
          <w:sz w:val="24"/>
          <w:szCs w:val="24"/>
        </w:rPr>
        <w:t xml:space="preserve"> HAH. Við gerð áætlunarinnar er meðal annars stuðst við lög um almannavarnir nr. 82/2008.</w:t>
      </w:r>
    </w:p>
    <w:p w:rsidR="00654EEB" w:rsidRPr="00495E10" w:rsidRDefault="00654EEB" w:rsidP="00B03C40">
      <w:pPr>
        <w:spacing w:line="360" w:lineRule="auto"/>
        <w:rPr>
          <w:rFonts w:cstheme="minorHAnsi"/>
          <w:sz w:val="24"/>
          <w:szCs w:val="24"/>
        </w:rPr>
      </w:pPr>
      <w:r w:rsidRPr="00495E10">
        <w:rPr>
          <w:rFonts w:cstheme="minorHAnsi"/>
          <w:sz w:val="24"/>
          <w:szCs w:val="24"/>
        </w:rPr>
        <w:t>Áætlunin skal endurskoðuð a.m.k. á fimm ára fresti, en yfirfarin árlega t.d. hvað varðar boðleiðir, gátlista. Ef miklar breytingar verða á starfsemi stofnunarinnar skal áætlunin þegar í stað endurskoðuð.</w:t>
      </w:r>
    </w:p>
    <w:p w:rsidR="00654EEB" w:rsidRPr="00495E10" w:rsidRDefault="00654EEB" w:rsidP="00B03C40">
      <w:pPr>
        <w:spacing w:line="360" w:lineRule="auto"/>
        <w:rPr>
          <w:rFonts w:cstheme="minorHAnsi"/>
          <w:sz w:val="24"/>
          <w:szCs w:val="24"/>
        </w:rPr>
      </w:pPr>
      <w:r w:rsidRPr="00495E10">
        <w:rPr>
          <w:rFonts w:cstheme="minorHAnsi"/>
          <w:sz w:val="24"/>
          <w:szCs w:val="24"/>
        </w:rPr>
        <w:t xml:space="preserve">Áætlunin er vistuð á vefsíðu HAH, </w:t>
      </w:r>
      <w:hyperlink r:id="rId10" w:history="1">
        <w:r w:rsidRPr="00495E10">
          <w:rPr>
            <w:rStyle w:val="Hyperlink"/>
            <w:rFonts w:cstheme="minorHAnsi"/>
            <w:sz w:val="24"/>
            <w:szCs w:val="24"/>
          </w:rPr>
          <w:t>www.skjalhun.is</w:t>
        </w:r>
      </w:hyperlink>
      <w:r w:rsidRPr="00495E10">
        <w:rPr>
          <w:rFonts w:cstheme="minorHAnsi"/>
          <w:sz w:val="24"/>
          <w:szCs w:val="24"/>
        </w:rPr>
        <w:t>, í starfsm</w:t>
      </w:r>
      <w:r w:rsidR="00167233">
        <w:rPr>
          <w:rFonts w:cstheme="minorHAnsi"/>
          <w:sz w:val="24"/>
          <w:szCs w:val="24"/>
        </w:rPr>
        <w:t>annahandbók og útprentuð eintök</w:t>
      </w:r>
      <w:r w:rsidRPr="00495E10">
        <w:rPr>
          <w:rFonts w:cstheme="minorHAnsi"/>
          <w:sz w:val="24"/>
          <w:szCs w:val="24"/>
        </w:rPr>
        <w:t xml:space="preserve"> eru á skrifstofu starfsmanna. Í starfsmannahandbókinni er jafnframt hægt að skoða eða prenta út starfslýsingu/hlutverk hvers og eins í neyðaráætlun.</w:t>
      </w:r>
    </w:p>
    <w:p w:rsidR="00654EEB" w:rsidRPr="00495E10" w:rsidRDefault="00654EEB" w:rsidP="00B03C40">
      <w:pPr>
        <w:spacing w:line="360" w:lineRule="auto"/>
        <w:rPr>
          <w:rFonts w:cstheme="minorHAnsi"/>
          <w:sz w:val="24"/>
          <w:szCs w:val="24"/>
        </w:rPr>
      </w:pPr>
      <w:r w:rsidRPr="00495E10">
        <w:rPr>
          <w:rFonts w:cstheme="minorHAnsi"/>
          <w:sz w:val="24"/>
          <w:szCs w:val="24"/>
        </w:rPr>
        <w:t>Áætlun þessi tekur þegar gildi.</w:t>
      </w:r>
    </w:p>
    <w:p w:rsidR="00654EEB" w:rsidRPr="00495E10" w:rsidRDefault="00654EEB" w:rsidP="00B03C40">
      <w:pPr>
        <w:spacing w:line="360" w:lineRule="auto"/>
        <w:rPr>
          <w:rFonts w:cstheme="minorHAnsi"/>
          <w:sz w:val="24"/>
          <w:szCs w:val="24"/>
        </w:rPr>
      </w:pPr>
      <w:r w:rsidRPr="00495E10">
        <w:rPr>
          <w:rFonts w:cstheme="minorHAnsi"/>
          <w:sz w:val="24"/>
          <w:szCs w:val="24"/>
        </w:rPr>
        <w:t>Blönd</w:t>
      </w:r>
      <w:r w:rsidR="00441BFF">
        <w:rPr>
          <w:rFonts w:cstheme="minorHAnsi"/>
          <w:sz w:val="24"/>
          <w:szCs w:val="24"/>
        </w:rPr>
        <w:t>uósi, 24.10.</w:t>
      </w:r>
      <w:r w:rsidRPr="00495E10">
        <w:rPr>
          <w:rFonts w:cstheme="minorHAnsi"/>
          <w:sz w:val="24"/>
          <w:szCs w:val="24"/>
        </w:rPr>
        <w:t xml:space="preserve"> 2017</w:t>
      </w: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Pr="00495E10" w:rsidRDefault="00654EEB" w:rsidP="00A44EE1">
      <w:pPr>
        <w:spacing w:line="276" w:lineRule="auto"/>
        <w:rPr>
          <w:rFonts w:cstheme="minorHAnsi"/>
          <w:sz w:val="24"/>
          <w:szCs w:val="24"/>
        </w:rPr>
      </w:pPr>
    </w:p>
    <w:p w:rsidR="00654EEB" w:rsidRDefault="00654EEB" w:rsidP="00A44EE1">
      <w:pPr>
        <w:spacing w:line="276" w:lineRule="auto"/>
        <w:rPr>
          <w:rFonts w:cstheme="minorHAnsi"/>
          <w:sz w:val="24"/>
          <w:szCs w:val="24"/>
        </w:rPr>
      </w:pPr>
    </w:p>
    <w:p w:rsidR="00B03C40" w:rsidRDefault="00B03C40" w:rsidP="00A44EE1">
      <w:pPr>
        <w:spacing w:line="276" w:lineRule="auto"/>
        <w:rPr>
          <w:rFonts w:cstheme="minorHAnsi"/>
          <w:sz w:val="24"/>
          <w:szCs w:val="24"/>
        </w:rPr>
      </w:pPr>
    </w:p>
    <w:p w:rsidR="00B03C40" w:rsidRDefault="00B03C40" w:rsidP="00A44EE1">
      <w:pPr>
        <w:spacing w:line="276" w:lineRule="auto"/>
        <w:rPr>
          <w:rFonts w:cstheme="minorHAnsi"/>
          <w:sz w:val="24"/>
          <w:szCs w:val="24"/>
        </w:rPr>
      </w:pPr>
    </w:p>
    <w:p w:rsidR="00B03C40" w:rsidRDefault="00B03C40" w:rsidP="00A44EE1">
      <w:pPr>
        <w:spacing w:line="276" w:lineRule="auto"/>
        <w:rPr>
          <w:rFonts w:cstheme="minorHAnsi"/>
          <w:sz w:val="24"/>
          <w:szCs w:val="24"/>
        </w:rPr>
      </w:pPr>
    </w:p>
    <w:p w:rsidR="00B03C40" w:rsidRDefault="00B03C40" w:rsidP="00A44EE1">
      <w:pPr>
        <w:spacing w:line="276" w:lineRule="auto"/>
        <w:rPr>
          <w:rFonts w:cstheme="minorHAnsi"/>
          <w:sz w:val="24"/>
          <w:szCs w:val="24"/>
        </w:rPr>
      </w:pPr>
    </w:p>
    <w:p w:rsidR="00B03C40" w:rsidRDefault="00B03C40" w:rsidP="00A44EE1">
      <w:pPr>
        <w:spacing w:line="276" w:lineRule="auto"/>
        <w:rPr>
          <w:rFonts w:cstheme="minorHAnsi"/>
          <w:sz w:val="24"/>
          <w:szCs w:val="24"/>
        </w:rPr>
      </w:pPr>
    </w:p>
    <w:p w:rsidR="00B03C40" w:rsidRPr="00495E10" w:rsidRDefault="00B03C40" w:rsidP="00A44EE1">
      <w:pPr>
        <w:spacing w:line="276" w:lineRule="auto"/>
        <w:rPr>
          <w:rFonts w:cstheme="minorHAnsi"/>
          <w:sz w:val="24"/>
          <w:szCs w:val="24"/>
        </w:rPr>
      </w:pPr>
    </w:p>
    <w:p w:rsidR="00654EEB" w:rsidRPr="00495E10" w:rsidRDefault="00654EEB" w:rsidP="00287090">
      <w:pPr>
        <w:spacing w:line="276" w:lineRule="auto"/>
        <w:jc w:val="center"/>
        <w:rPr>
          <w:rFonts w:cstheme="minorHAnsi"/>
          <w:sz w:val="24"/>
          <w:szCs w:val="24"/>
        </w:rPr>
      </w:pPr>
    </w:p>
    <w:p w:rsidR="00654EEB" w:rsidRPr="00B03C40" w:rsidRDefault="00654EEB" w:rsidP="00B03C40">
      <w:pPr>
        <w:pStyle w:val="ListParagraph"/>
        <w:numPr>
          <w:ilvl w:val="1"/>
          <w:numId w:val="3"/>
        </w:numPr>
        <w:spacing w:line="360" w:lineRule="auto"/>
        <w:rPr>
          <w:rFonts w:cstheme="minorHAnsi"/>
          <w:b/>
          <w:sz w:val="28"/>
          <w:szCs w:val="28"/>
        </w:rPr>
      </w:pPr>
      <w:r w:rsidRPr="00B03C40">
        <w:rPr>
          <w:rFonts w:cstheme="minorHAnsi"/>
          <w:b/>
          <w:sz w:val="28"/>
          <w:szCs w:val="28"/>
        </w:rPr>
        <w:lastRenderedPageBreak/>
        <w:t>Lykilstarfsmenn</w:t>
      </w:r>
    </w:p>
    <w:p w:rsidR="00654EEB" w:rsidRPr="00495E10" w:rsidRDefault="00654EEB" w:rsidP="00B03C40">
      <w:pPr>
        <w:spacing w:after="0" w:line="360" w:lineRule="auto"/>
        <w:ind w:left="360"/>
        <w:rPr>
          <w:rFonts w:cstheme="minorHAnsi"/>
          <w:sz w:val="24"/>
          <w:szCs w:val="24"/>
        </w:rPr>
      </w:pPr>
      <w:r w:rsidRPr="00495E10">
        <w:rPr>
          <w:rFonts w:cstheme="minorHAnsi"/>
          <w:sz w:val="24"/>
          <w:szCs w:val="24"/>
        </w:rPr>
        <w:t>Svala Runólfsdóttir – forstöðumaður Héraðsskjalasafns A- Hún.</w:t>
      </w:r>
    </w:p>
    <w:p w:rsidR="00654EEB" w:rsidRPr="00495E10" w:rsidRDefault="00654EEB" w:rsidP="00B03C40">
      <w:pPr>
        <w:spacing w:after="0" w:line="360" w:lineRule="auto"/>
        <w:ind w:left="360"/>
        <w:rPr>
          <w:rFonts w:cstheme="minorHAnsi"/>
          <w:sz w:val="24"/>
          <w:szCs w:val="24"/>
        </w:rPr>
      </w:pPr>
      <w:r w:rsidRPr="00495E10">
        <w:rPr>
          <w:rFonts w:cstheme="minorHAnsi"/>
          <w:sz w:val="24"/>
          <w:szCs w:val="24"/>
        </w:rPr>
        <w:t>Katharina A. Schneider – forstöðumaður Héraðsbókasafns A- Hún.</w:t>
      </w:r>
    </w:p>
    <w:p w:rsidR="00654EEB" w:rsidRPr="00495E10" w:rsidRDefault="00654EEB" w:rsidP="00B03C40">
      <w:pPr>
        <w:spacing w:after="0" w:line="360" w:lineRule="auto"/>
        <w:ind w:left="360"/>
        <w:rPr>
          <w:rFonts w:cstheme="minorHAnsi"/>
          <w:sz w:val="24"/>
          <w:szCs w:val="24"/>
        </w:rPr>
      </w:pPr>
      <w:r w:rsidRPr="00495E10">
        <w:rPr>
          <w:rFonts w:cstheme="minorHAnsi"/>
          <w:sz w:val="24"/>
          <w:szCs w:val="24"/>
        </w:rPr>
        <w:t>Guðmundur Paul Jónsson – umsjónarmaður ljósmyndasafns A-Hún.</w:t>
      </w:r>
    </w:p>
    <w:p w:rsidR="00654EEB" w:rsidRPr="00495E10" w:rsidRDefault="00167233" w:rsidP="00B03C40">
      <w:pPr>
        <w:spacing w:line="360" w:lineRule="auto"/>
        <w:ind w:left="360"/>
        <w:rPr>
          <w:rFonts w:cstheme="minorHAnsi"/>
          <w:sz w:val="24"/>
          <w:szCs w:val="24"/>
        </w:rPr>
      </w:pPr>
      <w:r>
        <w:rPr>
          <w:rFonts w:cstheme="minorHAnsi"/>
          <w:sz w:val="24"/>
          <w:szCs w:val="24"/>
        </w:rPr>
        <w:t xml:space="preserve">Ágúst Þór Bragason </w:t>
      </w:r>
      <w:r w:rsidR="00BD1B03" w:rsidRPr="00495E10">
        <w:rPr>
          <w:rFonts w:cstheme="minorHAnsi"/>
          <w:sz w:val="24"/>
          <w:szCs w:val="24"/>
        </w:rPr>
        <w:t>- umsjónarmaður fasteignar.</w:t>
      </w:r>
    </w:p>
    <w:p w:rsidR="00654EEB" w:rsidRPr="00C54E6A" w:rsidRDefault="00654EEB" w:rsidP="00B03C40">
      <w:pPr>
        <w:pStyle w:val="ListParagraph"/>
        <w:numPr>
          <w:ilvl w:val="1"/>
          <w:numId w:val="3"/>
        </w:numPr>
        <w:spacing w:line="360" w:lineRule="auto"/>
        <w:rPr>
          <w:rFonts w:cstheme="minorHAnsi"/>
          <w:b/>
          <w:sz w:val="24"/>
          <w:szCs w:val="24"/>
        </w:rPr>
      </w:pPr>
      <w:r w:rsidRPr="00C54E6A">
        <w:rPr>
          <w:rFonts w:cstheme="minorHAnsi"/>
          <w:b/>
          <w:sz w:val="24"/>
          <w:szCs w:val="24"/>
        </w:rPr>
        <w:t>Starfslið viðbragðsaðgerða</w:t>
      </w:r>
    </w:p>
    <w:tbl>
      <w:tblPr>
        <w:tblStyle w:val="TableGrid"/>
        <w:tblW w:w="0" w:type="auto"/>
        <w:tblInd w:w="360" w:type="dxa"/>
        <w:tblLook w:val="04A0" w:firstRow="1" w:lastRow="0" w:firstColumn="1" w:lastColumn="0" w:noHBand="0" w:noVBand="1"/>
      </w:tblPr>
      <w:tblGrid>
        <w:gridCol w:w="1813"/>
        <w:gridCol w:w="2491"/>
        <w:gridCol w:w="3411"/>
      </w:tblGrid>
      <w:tr w:rsidR="007E2198" w:rsidRPr="00495E10" w:rsidTr="000E2B3E">
        <w:tc>
          <w:tcPr>
            <w:tcW w:w="1813" w:type="dxa"/>
          </w:tcPr>
          <w:p w:rsidR="00654EEB" w:rsidRPr="00495E10" w:rsidRDefault="007E2198" w:rsidP="00654EEB">
            <w:pPr>
              <w:spacing w:line="276" w:lineRule="auto"/>
              <w:rPr>
                <w:rFonts w:cstheme="minorHAnsi"/>
                <w:sz w:val="24"/>
                <w:szCs w:val="24"/>
              </w:rPr>
            </w:pPr>
            <w:r w:rsidRPr="00495E10">
              <w:rPr>
                <w:rFonts w:cstheme="minorHAnsi"/>
                <w:sz w:val="24"/>
                <w:szCs w:val="24"/>
              </w:rPr>
              <w:t>Titill</w:t>
            </w:r>
          </w:p>
        </w:tc>
        <w:tc>
          <w:tcPr>
            <w:tcW w:w="2491" w:type="dxa"/>
          </w:tcPr>
          <w:p w:rsidR="00654EEB" w:rsidRPr="00495E10" w:rsidRDefault="007E2198" w:rsidP="00654EEB">
            <w:pPr>
              <w:spacing w:line="276" w:lineRule="auto"/>
              <w:rPr>
                <w:rFonts w:cstheme="minorHAnsi"/>
                <w:sz w:val="24"/>
                <w:szCs w:val="24"/>
              </w:rPr>
            </w:pPr>
            <w:r w:rsidRPr="00495E10">
              <w:rPr>
                <w:rFonts w:cstheme="minorHAnsi"/>
                <w:sz w:val="24"/>
                <w:szCs w:val="24"/>
              </w:rPr>
              <w:t>Starfsmaður</w:t>
            </w:r>
          </w:p>
        </w:tc>
        <w:tc>
          <w:tcPr>
            <w:tcW w:w="3411" w:type="dxa"/>
          </w:tcPr>
          <w:p w:rsidR="007E2198" w:rsidRPr="00495E10" w:rsidRDefault="007E2198" w:rsidP="00654EEB">
            <w:pPr>
              <w:spacing w:line="276" w:lineRule="auto"/>
              <w:rPr>
                <w:rFonts w:cstheme="minorHAnsi"/>
                <w:sz w:val="24"/>
                <w:szCs w:val="24"/>
              </w:rPr>
            </w:pPr>
            <w:r w:rsidRPr="00495E10">
              <w:rPr>
                <w:rFonts w:cstheme="minorHAnsi"/>
                <w:sz w:val="24"/>
                <w:szCs w:val="24"/>
              </w:rPr>
              <w:t>Hlutverk</w:t>
            </w:r>
          </w:p>
        </w:tc>
      </w:tr>
      <w:tr w:rsidR="007E2198" w:rsidRPr="00495E10" w:rsidTr="000E2B3E">
        <w:tc>
          <w:tcPr>
            <w:tcW w:w="1813" w:type="dxa"/>
          </w:tcPr>
          <w:p w:rsidR="00654EEB" w:rsidRPr="00495E10" w:rsidRDefault="007E2198" w:rsidP="00654EEB">
            <w:pPr>
              <w:spacing w:line="276" w:lineRule="auto"/>
              <w:rPr>
                <w:rFonts w:cstheme="minorHAnsi"/>
                <w:sz w:val="24"/>
                <w:szCs w:val="24"/>
              </w:rPr>
            </w:pPr>
            <w:r w:rsidRPr="00495E10">
              <w:rPr>
                <w:rFonts w:cstheme="minorHAnsi"/>
                <w:sz w:val="24"/>
                <w:szCs w:val="24"/>
              </w:rPr>
              <w:t>Viðbragðsstjóri</w:t>
            </w:r>
          </w:p>
        </w:tc>
        <w:tc>
          <w:tcPr>
            <w:tcW w:w="2491" w:type="dxa"/>
          </w:tcPr>
          <w:p w:rsidR="00654EEB" w:rsidRPr="00495E10" w:rsidRDefault="000E2B3E" w:rsidP="00654EEB">
            <w:pPr>
              <w:spacing w:line="276" w:lineRule="auto"/>
              <w:rPr>
                <w:rFonts w:cstheme="minorHAnsi"/>
                <w:sz w:val="24"/>
                <w:szCs w:val="24"/>
              </w:rPr>
            </w:pPr>
            <w:r>
              <w:rPr>
                <w:rFonts w:cstheme="minorHAnsi"/>
                <w:sz w:val="24"/>
                <w:szCs w:val="24"/>
              </w:rPr>
              <w:t>Katharina A. Schneider</w:t>
            </w:r>
          </w:p>
        </w:tc>
        <w:tc>
          <w:tcPr>
            <w:tcW w:w="3411" w:type="dxa"/>
          </w:tcPr>
          <w:p w:rsidR="00654EEB" w:rsidRPr="00495E10" w:rsidRDefault="007E2198" w:rsidP="007E2198">
            <w:pPr>
              <w:rPr>
                <w:rFonts w:cstheme="minorHAnsi"/>
                <w:sz w:val="24"/>
                <w:szCs w:val="24"/>
              </w:rPr>
            </w:pPr>
            <w:r w:rsidRPr="00495E10">
              <w:rPr>
                <w:rFonts w:cstheme="minorHAnsi"/>
                <w:sz w:val="24"/>
                <w:szCs w:val="24"/>
              </w:rPr>
              <w:t>Hefur umsjón með skiplagningu forvarna, viðbrögðum við hættuástandi, og björgunaraðgerðum-hann samstillir störf allra starfsmanna.</w:t>
            </w:r>
          </w:p>
        </w:tc>
      </w:tr>
      <w:tr w:rsidR="007E2198" w:rsidRPr="00495E10" w:rsidTr="000E2B3E">
        <w:tc>
          <w:tcPr>
            <w:tcW w:w="1813" w:type="dxa"/>
          </w:tcPr>
          <w:p w:rsidR="00654EEB" w:rsidRPr="00495E10" w:rsidRDefault="007E2198" w:rsidP="00654EEB">
            <w:pPr>
              <w:spacing w:line="276" w:lineRule="auto"/>
              <w:rPr>
                <w:rFonts w:cstheme="minorHAnsi"/>
                <w:sz w:val="24"/>
                <w:szCs w:val="24"/>
              </w:rPr>
            </w:pPr>
            <w:r w:rsidRPr="00495E10">
              <w:rPr>
                <w:rFonts w:cstheme="minorHAnsi"/>
                <w:sz w:val="24"/>
                <w:szCs w:val="24"/>
              </w:rPr>
              <w:t>Skráningarstjóri</w:t>
            </w:r>
          </w:p>
        </w:tc>
        <w:tc>
          <w:tcPr>
            <w:tcW w:w="2491" w:type="dxa"/>
          </w:tcPr>
          <w:p w:rsidR="00654EEB" w:rsidRPr="00495E10" w:rsidRDefault="000E2B3E" w:rsidP="00654EEB">
            <w:pPr>
              <w:spacing w:line="276" w:lineRule="auto"/>
              <w:rPr>
                <w:rFonts w:cstheme="minorHAnsi"/>
                <w:sz w:val="24"/>
                <w:szCs w:val="24"/>
              </w:rPr>
            </w:pPr>
            <w:r>
              <w:rPr>
                <w:rFonts w:cstheme="minorHAnsi"/>
                <w:sz w:val="24"/>
                <w:szCs w:val="24"/>
              </w:rPr>
              <w:t>Katharina A. Schneider</w:t>
            </w:r>
          </w:p>
        </w:tc>
        <w:tc>
          <w:tcPr>
            <w:tcW w:w="3411" w:type="dxa"/>
          </w:tcPr>
          <w:p w:rsidR="00654EEB" w:rsidRPr="00495E10" w:rsidRDefault="00BD1B03" w:rsidP="00BD1B03">
            <w:pPr>
              <w:rPr>
                <w:rFonts w:cstheme="minorHAnsi"/>
                <w:sz w:val="24"/>
                <w:szCs w:val="24"/>
              </w:rPr>
            </w:pPr>
            <w:r w:rsidRPr="00495E10">
              <w:rPr>
                <w:rFonts w:cstheme="minorHAnsi"/>
                <w:sz w:val="24"/>
                <w:szCs w:val="24"/>
              </w:rPr>
              <w:t>Hefur umsjón með skráningu, merkingu og ljósmyndun, pantar og sér um að birgðir og búnaður sé aðgengilegt.</w:t>
            </w:r>
          </w:p>
        </w:tc>
      </w:tr>
      <w:tr w:rsidR="007E2198" w:rsidRPr="00495E10" w:rsidTr="000E2B3E">
        <w:tc>
          <w:tcPr>
            <w:tcW w:w="1813" w:type="dxa"/>
          </w:tcPr>
          <w:p w:rsidR="00654EEB" w:rsidRPr="00495E10" w:rsidRDefault="007E2198" w:rsidP="00654EEB">
            <w:pPr>
              <w:spacing w:line="276" w:lineRule="auto"/>
              <w:rPr>
                <w:rFonts w:cstheme="minorHAnsi"/>
                <w:sz w:val="24"/>
                <w:szCs w:val="24"/>
              </w:rPr>
            </w:pPr>
            <w:r w:rsidRPr="00495E10">
              <w:rPr>
                <w:rFonts w:cstheme="minorHAnsi"/>
                <w:sz w:val="24"/>
                <w:szCs w:val="24"/>
              </w:rPr>
              <w:t>Björgunarstjóri</w:t>
            </w:r>
          </w:p>
        </w:tc>
        <w:tc>
          <w:tcPr>
            <w:tcW w:w="2491" w:type="dxa"/>
          </w:tcPr>
          <w:p w:rsidR="00654EEB" w:rsidRPr="00495E10" w:rsidRDefault="000E2B3E" w:rsidP="00654EEB">
            <w:pPr>
              <w:spacing w:line="276" w:lineRule="auto"/>
              <w:rPr>
                <w:rFonts w:cstheme="minorHAnsi"/>
                <w:sz w:val="24"/>
                <w:szCs w:val="24"/>
              </w:rPr>
            </w:pPr>
            <w:r>
              <w:rPr>
                <w:rFonts w:cstheme="minorHAnsi"/>
                <w:sz w:val="24"/>
                <w:szCs w:val="24"/>
              </w:rPr>
              <w:t>Svala Runólfsdóttir</w:t>
            </w:r>
          </w:p>
        </w:tc>
        <w:tc>
          <w:tcPr>
            <w:tcW w:w="3411" w:type="dxa"/>
          </w:tcPr>
          <w:p w:rsidR="00654EEB" w:rsidRPr="00495E10" w:rsidRDefault="00BD1B03" w:rsidP="00BD1B03">
            <w:pPr>
              <w:rPr>
                <w:rFonts w:cstheme="minorHAnsi"/>
                <w:sz w:val="24"/>
                <w:szCs w:val="24"/>
              </w:rPr>
            </w:pPr>
            <w:r w:rsidRPr="00495E10">
              <w:rPr>
                <w:rFonts w:cstheme="minorHAnsi"/>
                <w:sz w:val="24"/>
                <w:szCs w:val="24"/>
              </w:rPr>
              <w:t>Hefur umsjón með greiningu forgangsraðar og björgun, pökkun og flutningi muna.</w:t>
            </w:r>
          </w:p>
        </w:tc>
      </w:tr>
      <w:tr w:rsidR="007E2198" w:rsidRPr="00495E10" w:rsidTr="000E2B3E">
        <w:tc>
          <w:tcPr>
            <w:tcW w:w="1813" w:type="dxa"/>
          </w:tcPr>
          <w:p w:rsidR="00654EEB" w:rsidRPr="00495E10" w:rsidRDefault="007E2198" w:rsidP="00654EEB">
            <w:pPr>
              <w:spacing w:line="276" w:lineRule="auto"/>
              <w:rPr>
                <w:rFonts w:cstheme="minorHAnsi"/>
                <w:sz w:val="24"/>
                <w:szCs w:val="24"/>
              </w:rPr>
            </w:pPr>
            <w:r w:rsidRPr="00495E10">
              <w:rPr>
                <w:rFonts w:cstheme="minorHAnsi"/>
                <w:sz w:val="24"/>
                <w:szCs w:val="24"/>
              </w:rPr>
              <w:t>Öryggisstjóri</w:t>
            </w:r>
          </w:p>
        </w:tc>
        <w:tc>
          <w:tcPr>
            <w:tcW w:w="2491" w:type="dxa"/>
          </w:tcPr>
          <w:p w:rsidR="00654EEB" w:rsidRPr="00495E10" w:rsidRDefault="000E2B3E" w:rsidP="00654EEB">
            <w:pPr>
              <w:spacing w:line="276" w:lineRule="auto"/>
              <w:rPr>
                <w:rFonts w:cstheme="minorHAnsi"/>
                <w:sz w:val="24"/>
                <w:szCs w:val="24"/>
              </w:rPr>
            </w:pPr>
            <w:r>
              <w:rPr>
                <w:rFonts w:cstheme="minorHAnsi"/>
                <w:sz w:val="24"/>
                <w:szCs w:val="24"/>
              </w:rPr>
              <w:t>Svala Runólfsdóttir</w:t>
            </w:r>
          </w:p>
        </w:tc>
        <w:tc>
          <w:tcPr>
            <w:tcW w:w="3411" w:type="dxa"/>
          </w:tcPr>
          <w:p w:rsidR="007E2198" w:rsidRPr="00495E10" w:rsidRDefault="00BD1B03" w:rsidP="00BD1B03">
            <w:pPr>
              <w:rPr>
                <w:rFonts w:cstheme="minorHAnsi"/>
                <w:sz w:val="24"/>
                <w:szCs w:val="24"/>
              </w:rPr>
            </w:pPr>
            <w:r w:rsidRPr="00495E10">
              <w:rPr>
                <w:rFonts w:cstheme="minorHAnsi"/>
                <w:sz w:val="24"/>
                <w:szCs w:val="24"/>
              </w:rPr>
              <w:t>Greinir og aðstoðar við að hafa stjórn á áhættu er varðar heilsu, velferð og safnkost; gætir öryggis, og samhæfir við aðra viðbragðsaðila, svo sem tengdar stofnarir, yfirvöld á staðnum og Almannavarnir hvað varðar endurreisn aðveitu- og grunnþjónustu.</w:t>
            </w:r>
          </w:p>
        </w:tc>
      </w:tr>
      <w:tr w:rsidR="007E2198" w:rsidRPr="00495E10" w:rsidTr="000E2B3E">
        <w:tc>
          <w:tcPr>
            <w:tcW w:w="1813" w:type="dxa"/>
          </w:tcPr>
          <w:p w:rsidR="007E2198" w:rsidRPr="00495E10" w:rsidRDefault="007E2198" w:rsidP="00654EEB">
            <w:pPr>
              <w:spacing w:line="276" w:lineRule="auto"/>
              <w:rPr>
                <w:rFonts w:cstheme="minorHAnsi"/>
                <w:sz w:val="24"/>
                <w:szCs w:val="24"/>
              </w:rPr>
            </w:pPr>
            <w:r w:rsidRPr="00495E10">
              <w:rPr>
                <w:rFonts w:cstheme="minorHAnsi"/>
                <w:sz w:val="24"/>
                <w:szCs w:val="24"/>
              </w:rPr>
              <w:t>Aðrir meðlimir viðbragðsteymis</w:t>
            </w:r>
          </w:p>
        </w:tc>
        <w:tc>
          <w:tcPr>
            <w:tcW w:w="2491" w:type="dxa"/>
          </w:tcPr>
          <w:p w:rsidR="007E2198" w:rsidRPr="00495E10" w:rsidRDefault="007E2198" w:rsidP="00654EEB">
            <w:pPr>
              <w:spacing w:line="276" w:lineRule="auto"/>
              <w:rPr>
                <w:rFonts w:cstheme="minorHAnsi"/>
                <w:sz w:val="24"/>
                <w:szCs w:val="24"/>
              </w:rPr>
            </w:pPr>
          </w:p>
        </w:tc>
        <w:tc>
          <w:tcPr>
            <w:tcW w:w="3411" w:type="dxa"/>
          </w:tcPr>
          <w:p w:rsidR="007E2198" w:rsidRPr="00495E10" w:rsidRDefault="00BD1B03" w:rsidP="00BD1B03">
            <w:pPr>
              <w:rPr>
                <w:rFonts w:cstheme="minorHAnsi"/>
                <w:sz w:val="24"/>
                <w:szCs w:val="24"/>
              </w:rPr>
            </w:pPr>
            <w:r w:rsidRPr="00495E10">
              <w:rPr>
                <w:rFonts w:cstheme="minorHAnsi"/>
                <w:sz w:val="24"/>
                <w:szCs w:val="24"/>
              </w:rPr>
              <w:t>Tekst á hendur grunnstörf björgunar og viðreisnar.</w:t>
            </w:r>
          </w:p>
        </w:tc>
      </w:tr>
    </w:tbl>
    <w:p w:rsidR="00B03C40" w:rsidRDefault="00B03C40" w:rsidP="00BD1B03">
      <w:pPr>
        <w:spacing w:line="276" w:lineRule="auto"/>
        <w:ind w:left="408"/>
        <w:rPr>
          <w:rFonts w:cstheme="minorHAnsi"/>
          <w:sz w:val="24"/>
          <w:szCs w:val="24"/>
        </w:rPr>
      </w:pPr>
    </w:p>
    <w:p w:rsidR="00654EEB" w:rsidRPr="00495E10" w:rsidRDefault="00BD1B03" w:rsidP="00BD1B03">
      <w:pPr>
        <w:spacing w:line="276" w:lineRule="auto"/>
        <w:ind w:left="408"/>
        <w:rPr>
          <w:rFonts w:cstheme="minorHAnsi"/>
          <w:sz w:val="24"/>
          <w:szCs w:val="24"/>
        </w:rPr>
      </w:pPr>
      <w:r w:rsidRPr="00495E10">
        <w:rPr>
          <w:rFonts w:cstheme="minorHAnsi"/>
          <w:sz w:val="24"/>
          <w:szCs w:val="24"/>
        </w:rPr>
        <w:t>Við fjarveru teymisfélaga t.d. vegna sumarfría þá færist hlutverk viðkomandi</w:t>
      </w:r>
      <w:r w:rsidR="00B03C40">
        <w:rPr>
          <w:rFonts w:cstheme="minorHAnsi"/>
          <w:sz w:val="24"/>
          <w:szCs w:val="24"/>
        </w:rPr>
        <w:t xml:space="preserve"> </w:t>
      </w:r>
      <w:r w:rsidRPr="00495E10">
        <w:rPr>
          <w:rFonts w:cstheme="minorHAnsi"/>
          <w:sz w:val="24"/>
          <w:szCs w:val="24"/>
        </w:rPr>
        <w:t>á afleysingaraðila hans.</w:t>
      </w:r>
    </w:p>
    <w:p w:rsidR="00287090" w:rsidRDefault="00287090" w:rsidP="00287090">
      <w:pPr>
        <w:spacing w:line="276" w:lineRule="auto"/>
        <w:ind w:left="408"/>
        <w:jc w:val="center"/>
        <w:rPr>
          <w:rFonts w:cstheme="minorHAnsi"/>
          <w:sz w:val="24"/>
          <w:szCs w:val="24"/>
        </w:rPr>
      </w:pPr>
    </w:p>
    <w:p w:rsidR="00B03C40" w:rsidRDefault="00B03C40" w:rsidP="00287090">
      <w:pPr>
        <w:spacing w:line="276" w:lineRule="auto"/>
        <w:ind w:left="408"/>
        <w:jc w:val="center"/>
        <w:rPr>
          <w:rFonts w:cstheme="minorHAnsi"/>
          <w:sz w:val="24"/>
          <w:szCs w:val="24"/>
        </w:rPr>
      </w:pPr>
    </w:p>
    <w:p w:rsidR="00B03C40" w:rsidRDefault="00B03C40" w:rsidP="00287090">
      <w:pPr>
        <w:spacing w:line="276" w:lineRule="auto"/>
        <w:ind w:left="408"/>
        <w:jc w:val="center"/>
        <w:rPr>
          <w:rFonts w:cstheme="minorHAnsi"/>
          <w:sz w:val="24"/>
          <w:szCs w:val="24"/>
        </w:rPr>
      </w:pPr>
    </w:p>
    <w:p w:rsidR="00B03C40" w:rsidRPr="00495E10" w:rsidRDefault="00B03C40" w:rsidP="00287090">
      <w:pPr>
        <w:spacing w:line="276" w:lineRule="auto"/>
        <w:ind w:left="408"/>
        <w:jc w:val="center"/>
        <w:rPr>
          <w:rFonts w:cstheme="minorHAnsi"/>
          <w:sz w:val="24"/>
          <w:szCs w:val="24"/>
        </w:rPr>
      </w:pPr>
    </w:p>
    <w:p w:rsidR="001A5DB2" w:rsidRPr="006406D1" w:rsidRDefault="006406D1" w:rsidP="006406D1">
      <w:pPr>
        <w:pStyle w:val="ListParagraph"/>
        <w:numPr>
          <w:ilvl w:val="1"/>
          <w:numId w:val="16"/>
        </w:numPr>
        <w:spacing w:line="360" w:lineRule="auto"/>
        <w:rPr>
          <w:rFonts w:cstheme="minorHAnsi"/>
          <w:b/>
          <w:sz w:val="28"/>
          <w:szCs w:val="28"/>
        </w:rPr>
      </w:pPr>
      <w:r>
        <w:rPr>
          <w:rFonts w:cstheme="minorHAnsi"/>
          <w:b/>
          <w:sz w:val="28"/>
          <w:szCs w:val="28"/>
        </w:rPr>
        <w:lastRenderedPageBreak/>
        <w:t xml:space="preserve"> </w:t>
      </w:r>
      <w:r w:rsidR="001A5DB2" w:rsidRPr="006406D1">
        <w:rPr>
          <w:rFonts w:cstheme="minorHAnsi"/>
          <w:b/>
          <w:sz w:val="28"/>
          <w:szCs w:val="28"/>
        </w:rPr>
        <w:t>Símboðatré</w:t>
      </w:r>
    </w:p>
    <w:p w:rsidR="001A5DB2" w:rsidRPr="00B03C40" w:rsidRDefault="001A5DB2" w:rsidP="00B03C40">
      <w:pPr>
        <w:pStyle w:val="ListParagraph"/>
        <w:numPr>
          <w:ilvl w:val="2"/>
          <w:numId w:val="5"/>
        </w:numPr>
        <w:spacing w:after="0" w:line="360" w:lineRule="auto"/>
        <w:rPr>
          <w:rFonts w:cstheme="minorHAnsi"/>
          <w:b/>
          <w:sz w:val="24"/>
          <w:szCs w:val="24"/>
        </w:rPr>
      </w:pPr>
      <w:r w:rsidRPr="00B03C40">
        <w:rPr>
          <w:rFonts w:cstheme="minorHAnsi"/>
          <w:b/>
          <w:sz w:val="24"/>
          <w:szCs w:val="24"/>
        </w:rPr>
        <w:t>Viðbragðsteymi</w:t>
      </w:r>
    </w:p>
    <w:tbl>
      <w:tblPr>
        <w:tblStyle w:val="TableGrid"/>
        <w:tblW w:w="0" w:type="auto"/>
        <w:tblLook w:val="04A0" w:firstRow="1" w:lastRow="0" w:firstColumn="1" w:lastColumn="0" w:noHBand="0" w:noVBand="1"/>
      </w:tblPr>
      <w:tblGrid>
        <w:gridCol w:w="2405"/>
        <w:gridCol w:w="4233"/>
      </w:tblGrid>
      <w:tr w:rsidR="0050187A" w:rsidRPr="00495E10" w:rsidTr="001A5DB2">
        <w:tc>
          <w:tcPr>
            <w:tcW w:w="2405" w:type="dxa"/>
          </w:tcPr>
          <w:p w:rsidR="0050187A" w:rsidRPr="00495E10" w:rsidRDefault="005D13DD" w:rsidP="007E2198">
            <w:pPr>
              <w:spacing w:line="276" w:lineRule="auto"/>
              <w:rPr>
                <w:rFonts w:cstheme="minorHAnsi"/>
                <w:sz w:val="24"/>
                <w:szCs w:val="24"/>
              </w:rPr>
            </w:pPr>
            <w:bookmarkStart w:id="0" w:name="_Hlk495496492"/>
            <w:r w:rsidRPr="00495E10">
              <w:rPr>
                <w:rFonts w:cstheme="minorHAnsi"/>
                <w:sz w:val="24"/>
                <w:szCs w:val="24"/>
              </w:rPr>
              <w:t>Nafn</w:t>
            </w:r>
          </w:p>
        </w:tc>
        <w:tc>
          <w:tcPr>
            <w:tcW w:w="4233" w:type="dxa"/>
          </w:tcPr>
          <w:p w:rsidR="0050187A" w:rsidRPr="00495E10" w:rsidRDefault="005D13DD" w:rsidP="007E2198">
            <w:pPr>
              <w:spacing w:line="276" w:lineRule="auto"/>
              <w:rPr>
                <w:rFonts w:cstheme="minorHAnsi"/>
                <w:sz w:val="24"/>
                <w:szCs w:val="24"/>
              </w:rPr>
            </w:pPr>
            <w:r w:rsidRPr="00495E10">
              <w:rPr>
                <w:rFonts w:cstheme="minorHAnsi"/>
                <w:sz w:val="24"/>
                <w:szCs w:val="24"/>
              </w:rPr>
              <w:t>Svala Runólfsdóttir</w:t>
            </w:r>
          </w:p>
        </w:tc>
      </w:tr>
      <w:tr w:rsidR="0050187A" w:rsidRPr="00495E10" w:rsidTr="001A5DB2">
        <w:tc>
          <w:tcPr>
            <w:tcW w:w="2405" w:type="dxa"/>
          </w:tcPr>
          <w:p w:rsidR="0050187A" w:rsidRPr="00495E10" w:rsidRDefault="005D13DD" w:rsidP="007E2198">
            <w:pPr>
              <w:spacing w:line="276" w:lineRule="auto"/>
              <w:rPr>
                <w:rFonts w:cstheme="minorHAnsi"/>
                <w:sz w:val="24"/>
                <w:szCs w:val="24"/>
              </w:rPr>
            </w:pPr>
            <w:r w:rsidRPr="00495E10">
              <w:rPr>
                <w:rFonts w:cstheme="minorHAnsi"/>
                <w:sz w:val="24"/>
                <w:szCs w:val="24"/>
              </w:rPr>
              <w:t>Símanúmer</w:t>
            </w:r>
          </w:p>
        </w:tc>
        <w:tc>
          <w:tcPr>
            <w:tcW w:w="4233" w:type="dxa"/>
          </w:tcPr>
          <w:p w:rsidR="0050187A" w:rsidRPr="00495E10" w:rsidRDefault="005D13DD" w:rsidP="007E2198">
            <w:pPr>
              <w:spacing w:line="276" w:lineRule="auto"/>
              <w:rPr>
                <w:rFonts w:cstheme="minorHAnsi"/>
                <w:sz w:val="24"/>
                <w:szCs w:val="24"/>
              </w:rPr>
            </w:pPr>
            <w:r w:rsidRPr="00495E10">
              <w:rPr>
                <w:rFonts w:cstheme="minorHAnsi"/>
                <w:sz w:val="24"/>
                <w:szCs w:val="24"/>
              </w:rPr>
              <w:t>452 4432/ 892 2432</w:t>
            </w:r>
          </w:p>
        </w:tc>
      </w:tr>
      <w:tr w:rsidR="0050187A" w:rsidRPr="00495E10" w:rsidTr="001A5DB2">
        <w:tc>
          <w:tcPr>
            <w:tcW w:w="2405" w:type="dxa"/>
          </w:tcPr>
          <w:p w:rsidR="0050187A" w:rsidRPr="00495E10" w:rsidRDefault="005D13DD" w:rsidP="007E2198">
            <w:pPr>
              <w:spacing w:line="276" w:lineRule="auto"/>
              <w:rPr>
                <w:rFonts w:cstheme="minorHAnsi"/>
                <w:sz w:val="24"/>
                <w:szCs w:val="24"/>
              </w:rPr>
            </w:pPr>
            <w:r w:rsidRPr="00495E10">
              <w:rPr>
                <w:rFonts w:cstheme="minorHAnsi"/>
                <w:sz w:val="24"/>
                <w:szCs w:val="24"/>
              </w:rPr>
              <w:t>Tölvupóstfang</w:t>
            </w:r>
          </w:p>
        </w:tc>
        <w:tc>
          <w:tcPr>
            <w:tcW w:w="4233" w:type="dxa"/>
          </w:tcPr>
          <w:p w:rsidR="0050187A" w:rsidRPr="00495E10" w:rsidRDefault="00E91FDB" w:rsidP="007E2198">
            <w:pPr>
              <w:spacing w:line="276" w:lineRule="auto"/>
              <w:rPr>
                <w:rFonts w:cstheme="minorHAnsi"/>
                <w:sz w:val="24"/>
                <w:szCs w:val="24"/>
              </w:rPr>
            </w:pPr>
            <w:hyperlink r:id="rId11" w:history="1">
              <w:r w:rsidR="005D13DD" w:rsidRPr="00495E10">
                <w:rPr>
                  <w:rStyle w:val="Hyperlink"/>
                  <w:rFonts w:cstheme="minorHAnsi"/>
                  <w:sz w:val="24"/>
                  <w:szCs w:val="24"/>
                </w:rPr>
                <w:t>melab@simnet.is</w:t>
              </w:r>
            </w:hyperlink>
          </w:p>
        </w:tc>
      </w:tr>
      <w:tr w:rsidR="0050187A" w:rsidRPr="00495E10" w:rsidTr="001A5DB2">
        <w:tc>
          <w:tcPr>
            <w:tcW w:w="2405" w:type="dxa"/>
          </w:tcPr>
          <w:p w:rsidR="0050187A" w:rsidRPr="00495E10" w:rsidRDefault="005D13DD" w:rsidP="007E2198">
            <w:pPr>
              <w:spacing w:line="276" w:lineRule="auto"/>
              <w:rPr>
                <w:rFonts w:cstheme="minorHAnsi"/>
                <w:sz w:val="24"/>
                <w:szCs w:val="24"/>
              </w:rPr>
            </w:pPr>
            <w:r w:rsidRPr="00495E10">
              <w:rPr>
                <w:rFonts w:cstheme="minorHAnsi"/>
                <w:sz w:val="24"/>
                <w:szCs w:val="24"/>
              </w:rPr>
              <w:t>Heimilisfang</w:t>
            </w:r>
          </w:p>
        </w:tc>
        <w:tc>
          <w:tcPr>
            <w:tcW w:w="4233" w:type="dxa"/>
          </w:tcPr>
          <w:p w:rsidR="0050187A" w:rsidRPr="00495E10" w:rsidRDefault="005D13DD" w:rsidP="007E2198">
            <w:pPr>
              <w:spacing w:line="276" w:lineRule="auto"/>
              <w:rPr>
                <w:rFonts w:cstheme="minorHAnsi"/>
                <w:sz w:val="24"/>
                <w:szCs w:val="24"/>
              </w:rPr>
            </w:pPr>
            <w:r w:rsidRPr="00495E10">
              <w:rPr>
                <w:rFonts w:cstheme="minorHAnsi"/>
                <w:sz w:val="24"/>
                <w:szCs w:val="24"/>
              </w:rPr>
              <w:t>Melabraut 1</w:t>
            </w:r>
          </w:p>
        </w:tc>
      </w:tr>
      <w:tr w:rsidR="0050187A" w:rsidRPr="00495E10" w:rsidTr="001A5DB2">
        <w:tc>
          <w:tcPr>
            <w:tcW w:w="2405" w:type="dxa"/>
          </w:tcPr>
          <w:p w:rsidR="0050187A" w:rsidRPr="00495E10" w:rsidRDefault="005D13DD" w:rsidP="007E2198">
            <w:pPr>
              <w:spacing w:line="276" w:lineRule="auto"/>
              <w:rPr>
                <w:rFonts w:cstheme="minorHAnsi"/>
                <w:sz w:val="24"/>
                <w:szCs w:val="24"/>
              </w:rPr>
            </w:pPr>
            <w:r w:rsidRPr="00495E10">
              <w:rPr>
                <w:rFonts w:cstheme="minorHAnsi"/>
                <w:sz w:val="24"/>
                <w:szCs w:val="24"/>
              </w:rPr>
              <w:t>Áætlaður viðbragðstími</w:t>
            </w:r>
          </w:p>
        </w:tc>
        <w:tc>
          <w:tcPr>
            <w:tcW w:w="4233" w:type="dxa"/>
          </w:tcPr>
          <w:p w:rsidR="0050187A" w:rsidRPr="00495E10" w:rsidRDefault="005D13DD" w:rsidP="007E2198">
            <w:pPr>
              <w:spacing w:line="276" w:lineRule="auto"/>
              <w:rPr>
                <w:rFonts w:cstheme="minorHAnsi"/>
                <w:sz w:val="24"/>
                <w:szCs w:val="24"/>
              </w:rPr>
            </w:pPr>
            <w:r w:rsidRPr="00495E10">
              <w:rPr>
                <w:rFonts w:cstheme="minorHAnsi"/>
                <w:sz w:val="24"/>
                <w:szCs w:val="24"/>
              </w:rPr>
              <w:t>10 mín</w:t>
            </w:r>
          </w:p>
        </w:tc>
      </w:tr>
      <w:tr w:rsidR="0050187A" w:rsidRPr="00495E10" w:rsidTr="001A5DB2">
        <w:tc>
          <w:tcPr>
            <w:tcW w:w="2405" w:type="dxa"/>
          </w:tcPr>
          <w:p w:rsidR="0050187A" w:rsidRPr="00495E10" w:rsidRDefault="005D13DD" w:rsidP="007E2198">
            <w:pPr>
              <w:spacing w:line="276" w:lineRule="auto"/>
              <w:rPr>
                <w:rFonts w:cstheme="minorHAnsi"/>
                <w:sz w:val="24"/>
                <w:szCs w:val="24"/>
              </w:rPr>
            </w:pPr>
            <w:r w:rsidRPr="00495E10">
              <w:rPr>
                <w:rFonts w:cstheme="minorHAnsi"/>
                <w:sz w:val="24"/>
                <w:szCs w:val="24"/>
              </w:rPr>
              <w:t>Starfstitill í viðlögum</w:t>
            </w:r>
          </w:p>
        </w:tc>
        <w:tc>
          <w:tcPr>
            <w:tcW w:w="4233" w:type="dxa"/>
          </w:tcPr>
          <w:p w:rsidR="0050187A" w:rsidRPr="00495E10" w:rsidRDefault="000E2B3E" w:rsidP="007E2198">
            <w:pPr>
              <w:spacing w:line="276" w:lineRule="auto"/>
              <w:rPr>
                <w:rFonts w:cstheme="minorHAnsi"/>
                <w:sz w:val="24"/>
                <w:szCs w:val="24"/>
              </w:rPr>
            </w:pPr>
            <w:r>
              <w:rPr>
                <w:rFonts w:cstheme="minorHAnsi"/>
                <w:sz w:val="24"/>
                <w:szCs w:val="24"/>
              </w:rPr>
              <w:t>Björgunar- og öryggisstjóri</w:t>
            </w:r>
          </w:p>
        </w:tc>
      </w:tr>
      <w:bookmarkEnd w:id="0"/>
    </w:tbl>
    <w:p w:rsidR="005D13DD" w:rsidRPr="00495E10" w:rsidRDefault="005D13DD" w:rsidP="00287090">
      <w:pPr>
        <w:spacing w:after="0" w:line="276" w:lineRule="auto"/>
        <w:rPr>
          <w:rFonts w:cstheme="minorHAnsi"/>
          <w:sz w:val="24"/>
          <w:szCs w:val="24"/>
        </w:rPr>
      </w:pPr>
    </w:p>
    <w:tbl>
      <w:tblPr>
        <w:tblStyle w:val="TableGrid"/>
        <w:tblW w:w="0" w:type="auto"/>
        <w:tblLook w:val="04A0" w:firstRow="1" w:lastRow="0" w:firstColumn="1" w:lastColumn="0" w:noHBand="0" w:noVBand="1"/>
      </w:tblPr>
      <w:tblGrid>
        <w:gridCol w:w="2405"/>
        <w:gridCol w:w="4233"/>
      </w:tblGrid>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Nafn</w:t>
            </w:r>
          </w:p>
        </w:tc>
        <w:tc>
          <w:tcPr>
            <w:tcW w:w="4233" w:type="dxa"/>
          </w:tcPr>
          <w:p w:rsidR="005D13DD" w:rsidRPr="00495E10" w:rsidRDefault="005D13DD" w:rsidP="007E2198">
            <w:pPr>
              <w:spacing w:line="276" w:lineRule="auto"/>
              <w:rPr>
                <w:rFonts w:cstheme="minorHAnsi"/>
                <w:sz w:val="24"/>
                <w:szCs w:val="24"/>
              </w:rPr>
            </w:pPr>
            <w:r w:rsidRPr="00495E10">
              <w:rPr>
                <w:rFonts w:cstheme="minorHAnsi"/>
                <w:sz w:val="24"/>
                <w:szCs w:val="24"/>
              </w:rPr>
              <w:t>Katharina A. Schneider</w:t>
            </w:r>
          </w:p>
        </w:tc>
      </w:tr>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Símanúmer</w:t>
            </w:r>
          </w:p>
        </w:tc>
        <w:tc>
          <w:tcPr>
            <w:tcW w:w="4233" w:type="dxa"/>
          </w:tcPr>
          <w:p w:rsidR="005D13DD" w:rsidRPr="00495E10" w:rsidRDefault="006406D1" w:rsidP="007E2198">
            <w:pPr>
              <w:spacing w:line="276" w:lineRule="auto"/>
              <w:rPr>
                <w:rFonts w:cstheme="minorHAnsi"/>
                <w:sz w:val="24"/>
                <w:szCs w:val="24"/>
              </w:rPr>
            </w:pPr>
            <w:r>
              <w:rPr>
                <w:rFonts w:cstheme="minorHAnsi"/>
                <w:sz w:val="24"/>
                <w:szCs w:val="24"/>
              </w:rPr>
              <w:t>899 9271</w:t>
            </w:r>
          </w:p>
        </w:tc>
      </w:tr>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Tölvupóstfang</w:t>
            </w:r>
          </w:p>
        </w:tc>
        <w:tc>
          <w:tcPr>
            <w:tcW w:w="4233" w:type="dxa"/>
          </w:tcPr>
          <w:p w:rsidR="005D13DD" w:rsidRPr="00495E10" w:rsidRDefault="005D13DD" w:rsidP="007E2198">
            <w:pPr>
              <w:spacing w:line="276" w:lineRule="auto"/>
              <w:rPr>
                <w:rFonts w:cstheme="minorHAnsi"/>
                <w:sz w:val="24"/>
                <w:szCs w:val="24"/>
              </w:rPr>
            </w:pPr>
          </w:p>
        </w:tc>
      </w:tr>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Heimilisfang</w:t>
            </w:r>
          </w:p>
        </w:tc>
        <w:tc>
          <w:tcPr>
            <w:tcW w:w="4233" w:type="dxa"/>
          </w:tcPr>
          <w:p w:rsidR="005D13DD" w:rsidRPr="00495E10" w:rsidRDefault="005D13DD" w:rsidP="007E2198">
            <w:pPr>
              <w:spacing w:line="276" w:lineRule="auto"/>
              <w:rPr>
                <w:rFonts w:cstheme="minorHAnsi"/>
                <w:sz w:val="24"/>
                <w:szCs w:val="24"/>
              </w:rPr>
            </w:pPr>
            <w:r w:rsidRPr="00495E10">
              <w:rPr>
                <w:rFonts w:cstheme="minorHAnsi"/>
                <w:sz w:val="24"/>
                <w:szCs w:val="24"/>
              </w:rPr>
              <w:t>Urðarbraut 13</w:t>
            </w:r>
          </w:p>
        </w:tc>
      </w:tr>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Áætlaður viðbragðstími</w:t>
            </w:r>
          </w:p>
        </w:tc>
        <w:tc>
          <w:tcPr>
            <w:tcW w:w="4233" w:type="dxa"/>
          </w:tcPr>
          <w:p w:rsidR="005D13DD" w:rsidRPr="00495E10" w:rsidRDefault="005D13DD" w:rsidP="007E2198">
            <w:pPr>
              <w:spacing w:line="276" w:lineRule="auto"/>
              <w:rPr>
                <w:rFonts w:cstheme="minorHAnsi"/>
                <w:sz w:val="24"/>
                <w:szCs w:val="24"/>
              </w:rPr>
            </w:pPr>
            <w:r w:rsidRPr="00495E10">
              <w:rPr>
                <w:rFonts w:cstheme="minorHAnsi"/>
                <w:sz w:val="24"/>
                <w:szCs w:val="24"/>
              </w:rPr>
              <w:t>12 mín</w:t>
            </w:r>
          </w:p>
        </w:tc>
      </w:tr>
      <w:tr w:rsidR="005D13DD" w:rsidRPr="00495E10" w:rsidTr="001A5DB2">
        <w:tc>
          <w:tcPr>
            <w:tcW w:w="2405" w:type="dxa"/>
          </w:tcPr>
          <w:p w:rsidR="005D13DD" w:rsidRPr="00495E10" w:rsidRDefault="005D13DD" w:rsidP="007E2198">
            <w:pPr>
              <w:spacing w:line="276" w:lineRule="auto"/>
              <w:rPr>
                <w:rFonts w:cstheme="minorHAnsi"/>
                <w:sz w:val="24"/>
                <w:szCs w:val="24"/>
              </w:rPr>
            </w:pPr>
            <w:r w:rsidRPr="00495E10">
              <w:rPr>
                <w:rFonts w:cstheme="minorHAnsi"/>
                <w:sz w:val="24"/>
                <w:szCs w:val="24"/>
              </w:rPr>
              <w:t>Starfstitill í viðlögum</w:t>
            </w:r>
          </w:p>
        </w:tc>
        <w:tc>
          <w:tcPr>
            <w:tcW w:w="4233" w:type="dxa"/>
          </w:tcPr>
          <w:p w:rsidR="005D13DD" w:rsidRPr="00495E10" w:rsidRDefault="000E2B3E" w:rsidP="007E2198">
            <w:pPr>
              <w:spacing w:line="276" w:lineRule="auto"/>
              <w:rPr>
                <w:rFonts w:cstheme="minorHAnsi"/>
                <w:sz w:val="24"/>
                <w:szCs w:val="24"/>
              </w:rPr>
            </w:pPr>
            <w:r>
              <w:rPr>
                <w:rFonts w:cstheme="minorHAnsi"/>
                <w:sz w:val="24"/>
                <w:szCs w:val="24"/>
              </w:rPr>
              <w:t>Viðbragðs- og skráningarstjóri</w:t>
            </w:r>
          </w:p>
        </w:tc>
      </w:tr>
    </w:tbl>
    <w:p w:rsidR="005D13DD" w:rsidRPr="00495E10" w:rsidRDefault="005D13DD" w:rsidP="00287090">
      <w:pPr>
        <w:spacing w:after="0" w:line="276" w:lineRule="auto"/>
        <w:rPr>
          <w:rFonts w:cstheme="minorHAnsi"/>
          <w:sz w:val="24"/>
          <w:szCs w:val="24"/>
        </w:rPr>
      </w:pPr>
    </w:p>
    <w:tbl>
      <w:tblPr>
        <w:tblStyle w:val="TableGrid"/>
        <w:tblW w:w="0" w:type="auto"/>
        <w:tblLook w:val="04A0" w:firstRow="1" w:lastRow="0" w:firstColumn="1" w:lastColumn="0" w:noHBand="0" w:noVBand="1"/>
      </w:tblPr>
      <w:tblGrid>
        <w:gridCol w:w="2405"/>
        <w:gridCol w:w="4233"/>
      </w:tblGrid>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Nafn</w:t>
            </w:r>
          </w:p>
        </w:tc>
        <w:tc>
          <w:tcPr>
            <w:tcW w:w="4233" w:type="dxa"/>
          </w:tcPr>
          <w:p w:rsidR="005D13DD" w:rsidRPr="00495E10" w:rsidRDefault="005D13DD" w:rsidP="00A44EE1">
            <w:pPr>
              <w:spacing w:line="276" w:lineRule="auto"/>
              <w:rPr>
                <w:rFonts w:cstheme="minorHAnsi"/>
                <w:sz w:val="24"/>
                <w:szCs w:val="24"/>
              </w:rPr>
            </w:pPr>
            <w:r w:rsidRPr="00495E10">
              <w:rPr>
                <w:rFonts w:cstheme="minorHAnsi"/>
                <w:sz w:val="24"/>
                <w:szCs w:val="24"/>
              </w:rPr>
              <w:t>Guðmundur Paul Jónsson</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Símanúmer</w:t>
            </w:r>
          </w:p>
        </w:tc>
        <w:tc>
          <w:tcPr>
            <w:tcW w:w="4233" w:type="dxa"/>
          </w:tcPr>
          <w:p w:rsidR="005D13DD" w:rsidRPr="00495E10" w:rsidRDefault="006406D1" w:rsidP="00A44EE1">
            <w:pPr>
              <w:spacing w:line="276" w:lineRule="auto"/>
              <w:rPr>
                <w:rFonts w:cstheme="minorHAnsi"/>
                <w:sz w:val="24"/>
                <w:szCs w:val="24"/>
              </w:rPr>
            </w:pPr>
            <w:r>
              <w:rPr>
                <w:rFonts w:cstheme="minorHAnsi"/>
                <w:sz w:val="24"/>
                <w:szCs w:val="24"/>
              </w:rPr>
              <w:t>863 3650</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Tölvupóstfang</w:t>
            </w:r>
          </w:p>
        </w:tc>
        <w:tc>
          <w:tcPr>
            <w:tcW w:w="4233" w:type="dxa"/>
          </w:tcPr>
          <w:p w:rsidR="005D13DD" w:rsidRPr="00495E10" w:rsidRDefault="005D13DD" w:rsidP="00A44EE1">
            <w:pPr>
              <w:spacing w:line="276" w:lineRule="auto"/>
              <w:rPr>
                <w:rFonts w:cstheme="minorHAnsi"/>
                <w:sz w:val="24"/>
                <w:szCs w:val="24"/>
              </w:rPr>
            </w:pP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Heimilisfang</w:t>
            </w:r>
          </w:p>
        </w:tc>
        <w:tc>
          <w:tcPr>
            <w:tcW w:w="4233" w:type="dxa"/>
          </w:tcPr>
          <w:p w:rsidR="005D13DD" w:rsidRPr="00495E10" w:rsidRDefault="005D13DD" w:rsidP="00A44EE1">
            <w:pPr>
              <w:spacing w:line="276" w:lineRule="auto"/>
              <w:rPr>
                <w:rFonts w:cstheme="minorHAnsi"/>
                <w:sz w:val="24"/>
                <w:szCs w:val="24"/>
              </w:rPr>
            </w:pPr>
            <w:r w:rsidRPr="00495E10">
              <w:rPr>
                <w:rFonts w:cstheme="minorHAnsi"/>
                <w:sz w:val="24"/>
                <w:szCs w:val="24"/>
              </w:rPr>
              <w:t>Hnjúkabyggð 27</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Áætlaður viðbragðstími</w:t>
            </w:r>
          </w:p>
        </w:tc>
        <w:tc>
          <w:tcPr>
            <w:tcW w:w="4233" w:type="dxa"/>
          </w:tcPr>
          <w:p w:rsidR="005D13DD" w:rsidRPr="00495E10" w:rsidRDefault="005D13DD" w:rsidP="00A44EE1">
            <w:pPr>
              <w:spacing w:line="276" w:lineRule="auto"/>
              <w:rPr>
                <w:rFonts w:cstheme="minorHAnsi"/>
                <w:sz w:val="24"/>
                <w:szCs w:val="24"/>
              </w:rPr>
            </w:pPr>
            <w:r w:rsidRPr="00495E10">
              <w:rPr>
                <w:rFonts w:cstheme="minorHAnsi"/>
                <w:sz w:val="24"/>
                <w:szCs w:val="24"/>
              </w:rPr>
              <w:t>10 mín</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Starfstitill í viðlögum</w:t>
            </w:r>
          </w:p>
        </w:tc>
        <w:tc>
          <w:tcPr>
            <w:tcW w:w="4233" w:type="dxa"/>
          </w:tcPr>
          <w:p w:rsidR="005D13DD" w:rsidRPr="00495E10" w:rsidRDefault="006406D1" w:rsidP="00A44EE1">
            <w:pPr>
              <w:spacing w:line="276" w:lineRule="auto"/>
              <w:rPr>
                <w:rFonts w:cstheme="minorHAnsi"/>
                <w:sz w:val="24"/>
                <w:szCs w:val="24"/>
              </w:rPr>
            </w:pPr>
            <w:r>
              <w:rPr>
                <w:rFonts w:cstheme="minorHAnsi"/>
                <w:sz w:val="24"/>
                <w:szCs w:val="24"/>
              </w:rPr>
              <w:t>Meðlimur viðbragðsteymis</w:t>
            </w:r>
          </w:p>
        </w:tc>
      </w:tr>
    </w:tbl>
    <w:p w:rsidR="00654EEB" w:rsidRPr="00495E10" w:rsidRDefault="00654EEB" w:rsidP="00287090">
      <w:pPr>
        <w:spacing w:after="0" w:line="276" w:lineRule="auto"/>
        <w:rPr>
          <w:rFonts w:cstheme="minorHAnsi"/>
          <w:sz w:val="24"/>
          <w:szCs w:val="24"/>
        </w:rPr>
      </w:pPr>
    </w:p>
    <w:tbl>
      <w:tblPr>
        <w:tblStyle w:val="TableGrid"/>
        <w:tblW w:w="0" w:type="auto"/>
        <w:tblLook w:val="04A0" w:firstRow="1" w:lastRow="0" w:firstColumn="1" w:lastColumn="0" w:noHBand="0" w:noVBand="1"/>
      </w:tblPr>
      <w:tblGrid>
        <w:gridCol w:w="2405"/>
        <w:gridCol w:w="4233"/>
      </w:tblGrid>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Nafn</w:t>
            </w:r>
          </w:p>
        </w:tc>
        <w:tc>
          <w:tcPr>
            <w:tcW w:w="4233" w:type="dxa"/>
          </w:tcPr>
          <w:p w:rsidR="005D13DD" w:rsidRPr="00495E10" w:rsidRDefault="00A709B0" w:rsidP="00A44EE1">
            <w:pPr>
              <w:spacing w:line="276" w:lineRule="auto"/>
              <w:rPr>
                <w:rFonts w:cstheme="minorHAnsi"/>
                <w:sz w:val="24"/>
                <w:szCs w:val="24"/>
              </w:rPr>
            </w:pPr>
            <w:r>
              <w:rPr>
                <w:rFonts w:cstheme="minorHAnsi"/>
                <w:sz w:val="24"/>
                <w:szCs w:val="24"/>
              </w:rPr>
              <w:t>Ágúst Þór Bragason</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Símanúmer</w:t>
            </w:r>
          </w:p>
        </w:tc>
        <w:tc>
          <w:tcPr>
            <w:tcW w:w="4233" w:type="dxa"/>
          </w:tcPr>
          <w:p w:rsidR="005D13DD" w:rsidRPr="00495E10" w:rsidRDefault="00A709B0" w:rsidP="00A44EE1">
            <w:pPr>
              <w:spacing w:line="276" w:lineRule="auto"/>
              <w:rPr>
                <w:rFonts w:cstheme="minorHAnsi"/>
                <w:sz w:val="24"/>
                <w:szCs w:val="24"/>
              </w:rPr>
            </w:pPr>
            <w:r>
              <w:rPr>
                <w:rFonts w:cstheme="minorHAnsi"/>
                <w:sz w:val="24"/>
                <w:szCs w:val="24"/>
              </w:rPr>
              <w:t>899 0895</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Tölvupóstfang</w:t>
            </w:r>
          </w:p>
        </w:tc>
        <w:tc>
          <w:tcPr>
            <w:tcW w:w="4233" w:type="dxa"/>
          </w:tcPr>
          <w:p w:rsidR="005D13DD" w:rsidRPr="00495E10" w:rsidRDefault="00E91FDB" w:rsidP="00A44EE1">
            <w:pPr>
              <w:spacing w:line="276" w:lineRule="auto"/>
              <w:rPr>
                <w:rFonts w:cstheme="minorHAnsi"/>
                <w:sz w:val="24"/>
                <w:szCs w:val="24"/>
              </w:rPr>
            </w:pPr>
            <w:hyperlink r:id="rId12" w:history="1">
              <w:r w:rsidR="00A709B0" w:rsidRPr="008B6B83">
                <w:rPr>
                  <w:rStyle w:val="Hyperlink"/>
                  <w:rFonts w:cstheme="minorHAnsi"/>
                  <w:sz w:val="24"/>
                  <w:szCs w:val="24"/>
                </w:rPr>
                <w:t>agust@blonduos.is</w:t>
              </w:r>
            </w:hyperlink>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Heimilisfang</w:t>
            </w:r>
          </w:p>
        </w:tc>
        <w:tc>
          <w:tcPr>
            <w:tcW w:w="4233" w:type="dxa"/>
          </w:tcPr>
          <w:p w:rsidR="005D13DD" w:rsidRPr="00495E10" w:rsidRDefault="00A709B0" w:rsidP="00A44EE1">
            <w:pPr>
              <w:spacing w:line="276" w:lineRule="auto"/>
              <w:rPr>
                <w:rFonts w:cstheme="minorHAnsi"/>
                <w:sz w:val="24"/>
                <w:szCs w:val="24"/>
              </w:rPr>
            </w:pPr>
            <w:r>
              <w:rPr>
                <w:rFonts w:cstheme="minorHAnsi"/>
                <w:sz w:val="24"/>
                <w:szCs w:val="24"/>
              </w:rPr>
              <w:t>Brekkubyggð 15</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Áætlaður viðbragðstími</w:t>
            </w:r>
          </w:p>
        </w:tc>
        <w:tc>
          <w:tcPr>
            <w:tcW w:w="4233" w:type="dxa"/>
          </w:tcPr>
          <w:p w:rsidR="005D13DD" w:rsidRPr="00495E10" w:rsidRDefault="00A709B0" w:rsidP="00A44EE1">
            <w:pPr>
              <w:spacing w:line="276" w:lineRule="auto"/>
              <w:rPr>
                <w:rFonts w:cstheme="minorHAnsi"/>
                <w:sz w:val="24"/>
                <w:szCs w:val="24"/>
              </w:rPr>
            </w:pPr>
            <w:r>
              <w:rPr>
                <w:rFonts w:cstheme="minorHAnsi"/>
                <w:sz w:val="24"/>
                <w:szCs w:val="24"/>
              </w:rPr>
              <w:t>10 mín</w:t>
            </w:r>
          </w:p>
        </w:tc>
      </w:tr>
      <w:tr w:rsidR="005D13DD" w:rsidRPr="00495E10" w:rsidTr="001A5DB2">
        <w:tc>
          <w:tcPr>
            <w:tcW w:w="2405" w:type="dxa"/>
          </w:tcPr>
          <w:p w:rsidR="005D13DD" w:rsidRPr="00495E10" w:rsidRDefault="005D13DD" w:rsidP="00A44EE1">
            <w:pPr>
              <w:spacing w:line="276" w:lineRule="auto"/>
              <w:rPr>
                <w:rFonts w:cstheme="minorHAnsi"/>
                <w:sz w:val="24"/>
                <w:szCs w:val="24"/>
              </w:rPr>
            </w:pPr>
            <w:r w:rsidRPr="00495E10">
              <w:rPr>
                <w:rFonts w:cstheme="minorHAnsi"/>
                <w:sz w:val="24"/>
                <w:szCs w:val="24"/>
              </w:rPr>
              <w:t>Starfstitill í viðlögum</w:t>
            </w:r>
          </w:p>
        </w:tc>
        <w:tc>
          <w:tcPr>
            <w:tcW w:w="4233" w:type="dxa"/>
          </w:tcPr>
          <w:p w:rsidR="005D13DD" w:rsidRPr="00495E10" w:rsidRDefault="006406D1" w:rsidP="00A44EE1">
            <w:pPr>
              <w:spacing w:line="276" w:lineRule="auto"/>
              <w:rPr>
                <w:rFonts w:cstheme="minorHAnsi"/>
                <w:sz w:val="24"/>
                <w:szCs w:val="24"/>
              </w:rPr>
            </w:pPr>
            <w:r>
              <w:rPr>
                <w:rFonts w:cstheme="minorHAnsi"/>
                <w:sz w:val="24"/>
                <w:szCs w:val="24"/>
              </w:rPr>
              <w:t>Meðlimur viðbragðsteymis</w:t>
            </w:r>
          </w:p>
        </w:tc>
      </w:tr>
    </w:tbl>
    <w:p w:rsidR="00287090" w:rsidRPr="00495E10" w:rsidRDefault="00287090" w:rsidP="00287090">
      <w:pPr>
        <w:pStyle w:val="ListParagraph"/>
        <w:spacing w:line="276" w:lineRule="auto"/>
        <w:ind w:left="1080"/>
        <w:jc w:val="center"/>
        <w:rPr>
          <w:rFonts w:cstheme="minorHAnsi"/>
          <w:sz w:val="24"/>
          <w:szCs w:val="24"/>
        </w:rPr>
      </w:pPr>
    </w:p>
    <w:p w:rsidR="00287090" w:rsidRDefault="00287090" w:rsidP="00287090">
      <w:pPr>
        <w:spacing w:line="276" w:lineRule="auto"/>
        <w:ind w:left="360"/>
        <w:jc w:val="center"/>
        <w:rPr>
          <w:rFonts w:cstheme="minorHAnsi"/>
          <w:sz w:val="24"/>
          <w:szCs w:val="24"/>
        </w:rPr>
      </w:pPr>
    </w:p>
    <w:p w:rsidR="00B03C40" w:rsidRDefault="00B03C40" w:rsidP="00287090">
      <w:pPr>
        <w:spacing w:line="276" w:lineRule="auto"/>
        <w:ind w:left="360"/>
        <w:jc w:val="center"/>
        <w:rPr>
          <w:rFonts w:cstheme="minorHAnsi"/>
          <w:sz w:val="24"/>
          <w:szCs w:val="24"/>
        </w:rPr>
      </w:pPr>
    </w:p>
    <w:p w:rsidR="00B03C40" w:rsidRDefault="00B03C40" w:rsidP="00287090">
      <w:pPr>
        <w:spacing w:line="276" w:lineRule="auto"/>
        <w:ind w:left="360"/>
        <w:jc w:val="center"/>
        <w:rPr>
          <w:rFonts w:cstheme="minorHAnsi"/>
          <w:sz w:val="24"/>
          <w:szCs w:val="24"/>
        </w:rPr>
      </w:pPr>
    </w:p>
    <w:p w:rsidR="00B03C40" w:rsidRPr="00495E10" w:rsidRDefault="00B03C40" w:rsidP="00287090">
      <w:pPr>
        <w:spacing w:line="276" w:lineRule="auto"/>
        <w:ind w:left="360"/>
        <w:jc w:val="center"/>
        <w:rPr>
          <w:rFonts w:cstheme="minorHAnsi"/>
          <w:sz w:val="24"/>
          <w:szCs w:val="24"/>
        </w:rPr>
      </w:pPr>
    </w:p>
    <w:p w:rsidR="001A5DB2" w:rsidRPr="00B03C40" w:rsidRDefault="001A5DB2" w:rsidP="00A44EE1">
      <w:pPr>
        <w:pStyle w:val="ListParagraph"/>
        <w:numPr>
          <w:ilvl w:val="2"/>
          <w:numId w:val="13"/>
        </w:numPr>
        <w:spacing w:line="276" w:lineRule="auto"/>
        <w:rPr>
          <w:rFonts w:cstheme="minorHAnsi"/>
          <w:b/>
          <w:sz w:val="28"/>
          <w:szCs w:val="28"/>
        </w:rPr>
      </w:pPr>
      <w:r w:rsidRPr="00B03C40">
        <w:rPr>
          <w:rFonts w:cstheme="minorHAnsi"/>
          <w:b/>
          <w:sz w:val="28"/>
          <w:szCs w:val="28"/>
        </w:rPr>
        <w:lastRenderedPageBreak/>
        <w:t>Neyðarnúmer og þjónustuaðilar</w:t>
      </w:r>
    </w:p>
    <w:tbl>
      <w:tblPr>
        <w:tblStyle w:val="TableGrid"/>
        <w:tblW w:w="0" w:type="auto"/>
        <w:tblLook w:val="04A0" w:firstRow="1" w:lastRow="0" w:firstColumn="1" w:lastColumn="0" w:noHBand="0" w:noVBand="1"/>
      </w:tblPr>
      <w:tblGrid>
        <w:gridCol w:w="2263"/>
        <w:gridCol w:w="4375"/>
      </w:tblGrid>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Nafn</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Neyðarlínan</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Símanúmer</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112</w:t>
            </w:r>
          </w:p>
        </w:tc>
      </w:tr>
    </w:tbl>
    <w:p w:rsidR="001A5DB2" w:rsidRPr="00B03C40" w:rsidRDefault="001A5DB2" w:rsidP="00B03C40">
      <w:pPr>
        <w:spacing w:after="0" w:line="276" w:lineRule="auto"/>
        <w:rPr>
          <w:rFonts w:cstheme="minorHAnsi"/>
          <w:sz w:val="20"/>
          <w:szCs w:val="20"/>
        </w:rPr>
      </w:pPr>
    </w:p>
    <w:tbl>
      <w:tblPr>
        <w:tblStyle w:val="TableGrid"/>
        <w:tblW w:w="0" w:type="auto"/>
        <w:tblLook w:val="04A0" w:firstRow="1" w:lastRow="0" w:firstColumn="1" w:lastColumn="0" w:noHBand="0" w:noVBand="1"/>
      </w:tblPr>
      <w:tblGrid>
        <w:gridCol w:w="2263"/>
        <w:gridCol w:w="4375"/>
      </w:tblGrid>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Nafn</w:t>
            </w:r>
          </w:p>
        </w:tc>
        <w:tc>
          <w:tcPr>
            <w:tcW w:w="4375" w:type="dxa"/>
          </w:tcPr>
          <w:p w:rsidR="001A5DB2" w:rsidRPr="00B03C40" w:rsidRDefault="00FF5EAD" w:rsidP="00A44EE1">
            <w:pPr>
              <w:spacing w:line="276" w:lineRule="auto"/>
              <w:rPr>
                <w:rFonts w:cstheme="minorHAnsi"/>
                <w:sz w:val="20"/>
                <w:szCs w:val="20"/>
              </w:rPr>
            </w:pPr>
            <w:r>
              <w:rPr>
                <w:rFonts w:cstheme="minorHAnsi"/>
                <w:sz w:val="20"/>
                <w:szCs w:val="20"/>
              </w:rPr>
              <w:t>Brunavarnir A-Hún.</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Símanúmer</w:t>
            </w:r>
          </w:p>
        </w:tc>
        <w:tc>
          <w:tcPr>
            <w:tcW w:w="4375" w:type="dxa"/>
          </w:tcPr>
          <w:p w:rsidR="001A5DB2" w:rsidRPr="00B03C40" w:rsidRDefault="00A709B0" w:rsidP="00A44EE1">
            <w:pPr>
              <w:spacing w:line="276" w:lineRule="auto"/>
              <w:rPr>
                <w:rFonts w:cstheme="minorHAnsi"/>
                <w:sz w:val="20"/>
                <w:szCs w:val="20"/>
              </w:rPr>
            </w:pPr>
            <w:r>
              <w:rPr>
                <w:rFonts w:cstheme="minorHAnsi"/>
                <w:sz w:val="20"/>
                <w:szCs w:val="20"/>
              </w:rPr>
              <w:t>112</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Tölvupóstfang</w:t>
            </w:r>
          </w:p>
        </w:tc>
        <w:tc>
          <w:tcPr>
            <w:tcW w:w="4375" w:type="dxa"/>
          </w:tcPr>
          <w:p w:rsidR="001A5DB2" w:rsidRPr="00B03C40" w:rsidRDefault="00FF5EAD" w:rsidP="00A44EE1">
            <w:pPr>
              <w:spacing w:line="276" w:lineRule="auto"/>
              <w:rPr>
                <w:rFonts w:cstheme="minorHAnsi"/>
                <w:sz w:val="20"/>
                <w:szCs w:val="20"/>
              </w:rPr>
            </w:pPr>
            <w:r>
              <w:rPr>
                <w:rFonts w:cstheme="minorHAnsi"/>
                <w:sz w:val="20"/>
                <w:szCs w:val="20"/>
              </w:rPr>
              <w:t>brunavarnir@blonduos.is</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Heimilisfang</w:t>
            </w:r>
          </w:p>
        </w:tc>
        <w:tc>
          <w:tcPr>
            <w:tcW w:w="4375" w:type="dxa"/>
          </w:tcPr>
          <w:p w:rsidR="001A5DB2" w:rsidRPr="00B03C40" w:rsidRDefault="00FF5EAD" w:rsidP="00A44EE1">
            <w:pPr>
              <w:spacing w:line="276" w:lineRule="auto"/>
              <w:rPr>
                <w:rFonts w:cstheme="minorHAnsi"/>
                <w:sz w:val="20"/>
                <w:szCs w:val="20"/>
              </w:rPr>
            </w:pPr>
            <w:r>
              <w:rPr>
                <w:rFonts w:cstheme="minorHAnsi"/>
                <w:sz w:val="20"/>
                <w:szCs w:val="20"/>
              </w:rPr>
              <w:t>Norðurlandsvegur 2</w:t>
            </w:r>
          </w:p>
        </w:tc>
      </w:tr>
    </w:tbl>
    <w:p w:rsidR="001A5DB2" w:rsidRPr="00B03C40" w:rsidRDefault="001A5DB2" w:rsidP="00B03C40">
      <w:pPr>
        <w:spacing w:after="0" w:line="276" w:lineRule="auto"/>
        <w:rPr>
          <w:rFonts w:cstheme="minorHAnsi"/>
          <w:sz w:val="20"/>
          <w:szCs w:val="20"/>
        </w:rPr>
      </w:pPr>
    </w:p>
    <w:tbl>
      <w:tblPr>
        <w:tblStyle w:val="TableGrid"/>
        <w:tblW w:w="0" w:type="auto"/>
        <w:tblLook w:val="04A0" w:firstRow="1" w:lastRow="0" w:firstColumn="1" w:lastColumn="0" w:noHBand="0" w:noVBand="1"/>
      </w:tblPr>
      <w:tblGrid>
        <w:gridCol w:w="2263"/>
        <w:gridCol w:w="4375"/>
      </w:tblGrid>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 xml:space="preserve">Nafn </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Heilbrigðisstofnun Norðurlands á Blönduósi</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Símanúmer</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 xml:space="preserve">455 4100/ </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Tölvupóstfang</w:t>
            </w:r>
          </w:p>
        </w:tc>
        <w:tc>
          <w:tcPr>
            <w:tcW w:w="4375" w:type="dxa"/>
          </w:tcPr>
          <w:p w:rsidR="001A5DB2" w:rsidRPr="00B03C40" w:rsidRDefault="001A5DB2" w:rsidP="00A44EE1">
            <w:pPr>
              <w:spacing w:line="276" w:lineRule="auto"/>
              <w:rPr>
                <w:rFonts w:cstheme="minorHAnsi"/>
                <w:sz w:val="20"/>
                <w:szCs w:val="20"/>
              </w:rPr>
            </w:pP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Heimilisfang</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Flúðabakka 2</w:t>
            </w:r>
          </w:p>
        </w:tc>
      </w:tr>
    </w:tbl>
    <w:p w:rsidR="001A5DB2" w:rsidRPr="00B03C40" w:rsidRDefault="001A5DB2" w:rsidP="00B03C40">
      <w:pPr>
        <w:spacing w:after="0" w:line="276" w:lineRule="auto"/>
        <w:rPr>
          <w:rFonts w:cstheme="minorHAnsi"/>
          <w:sz w:val="20"/>
          <w:szCs w:val="20"/>
        </w:rPr>
      </w:pPr>
    </w:p>
    <w:tbl>
      <w:tblPr>
        <w:tblStyle w:val="TableGrid"/>
        <w:tblW w:w="0" w:type="auto"/>
        <w:tblLook w:val="04A0" w:firstRow="1" w:lastRow="0" w:firstColumn="1" w:lastColumn="0" w:noHBand="0" w:noVBand="1"/>
      </w:tblPr>
      <w:tblGrid>
        <w:gridCol w:w="2263"/>
        <w:gridCol w:w="4375"/>
      </w:tblGrid>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Nafn</w:t>
            </w:r>
          </w:p>
        </w:tc>
        <w:tc>
          <w:tcPr>
            <w:tcW w:w="4375" w:type="dxa"/>
          </w:tcPr>
          <w:p w:rsidR="001A5DB2" w:rsidRPr="00B03C40" w:rsidRDefault="001A5DB2" w:rsidP="00A44EE1">
            <w:pPr>
              <w:spacing w:line="276" w:lineRule="auto"/>
              <w:rPr>
                <w:rFonts w:cstheme="minorHAnsi"/>
                <w:sz w:val="20"/>
                <w:szCs w:val="20"/>
              </w:rPr>
            </w:pPr>
            <w:r w:rsidRPr="00B03C40">
              <w:rPr>
                <w:rFonts w:cstheme="minorHAnsi"/>
                <w:sz w:val="20"/>
                <w:szCs w:val="20"/>
              </w:rPr>
              <w:t>Lögreglan á Blönduósi</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Símanúmer</w:t>
            </w:r>
          </w:p>
        </w:tc>
        <w:tc>
          <w:tcPr>
            <w:tcW w:w="4375" w:type="dxa"/>
          </w:tcPr>
          <w:p w:rsidR="001A5DB2" w:rsidRPr="00B03C40" w:rsidRDefault="00A709B0" w:rsidP="00A44EE1">
            <w:pPr>
              <w:spacing w:line="276" w:lineRule="auto"/>
              <w:rPr>
                <w:rFonts w:cstheme="minorHAnsi"/>
                <w:sz w:val="20"/>
                <w:szCs w:val="20"/>
              </w:rPr>
            </w:pPr>
            <w:r>
              <w:rPr>
                <w:rFonts w:cstheme="minorHAnsi"/>
                <w:sz w:val="20"/>
                <w:szCs w:val="20"/>
              </w:rPr>
              <w:t>112</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Tölvupóstfang</w:t>
            </w:r>
          </w:p>
        </w:tc>
        <w:tc>
          <w:tcPr>
            <w:tcW w:w="4375" w:type="dxa"/>
          </w:tcPr>
          <w:p w:rsidR="001A5DB2" w:rsidRPr="00B03C40" w:rsidRDefault="001A5DB2" w:rsidP="00A44EE1">
            <w:pPr>
              <w:spacing w:line="276" w:lineRule="auto"/>
              <w:rPr>
                <w:rFonts w:cstheme="minorHAnsi"/>
                <w:sz w:val="20"/>
                <w:szCs w:val="20"/>
              </w:rPr>
            </w:pP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Heimilisfang</w:t>
            </w:r>
          </w:p>
        </w:tc>
        <w:tc>
          <w:tcPr>
            <w:tcW w:w="4375" w:type="dxa"/>
          </w:tcPr>
          <w:p w:rsidR="001A5DB2" w:rsidRPr="00B03C40" w:rsidRDefault="00FF5EAD" w:rsidP="00A44EE1">
            <w:pPr>
              <w:spacing w:line="276" w:lineRule="auto"/>
              <w:rPr>
                <w:rFonts w:cstheme="minorHAnsi"/>
                <w:sz w:val="20"/>
                <w:szCs w:val="20"/>
              </w:rPr>
            </w:pPr>
            <w:r>
              <w:rPr>
                <w:rFonts w:cstheme="minorHAnsi"/>
                <w:sz w:val="20"/>
                <w:szCs w:val="20"/>
              </w:rPr>
              <w:t>Hnjúkabyggð 33</w:t>
            </w:r>
          </w:p>
        </w:tc>
      </w:tr>
      <w:tr w:rsidR="001A5DB2" w:rsidRPr="00B03C40" w:rsidTr="001A5DB2">
        <w:tc>
          <w:tcPr>
            <w:tcW w:w="2263" w:type="dxa"/>
          </w:tcPr>
          <w:p w:rsidR="001A5DB2" w:rsidRPr="00B03C40" w:rsidRDefault="001A5DB2" w:rsidP="00A44EE1">
            <w:pPr>
              <w:spacing w:line="276" w:lineRule="auto"/>
              <w:rPr>
                <w:rFonts w:cstheme="minorHAnsi"/>
                <w:sz w:val="20"/>
                <w:szCs w:val="20"/>
              </w:rPr>
            </w:pPr>
            <w:r w:rsidRPr="00B03C40">
              <w:rPr>
                <w:rFonts w:cstheme="minorHAnsi"/>
                <w:sz w:val="20"/>
                <w:szCs w:val="20"/>
              </w:rPr>
              <w:t>Áætlaður viðbragðstími</w:t>
            </w:r>
          </w:p>
        </w:tc>
        <w:tc>
          <w:tcPr>
            <w:tcW w:w="4375" w:type="dxa"/>
          </w:tcPr>
          <w:p w:rsidR="001A5DB2" w:rsidRPr="00B03C40" w:rsidRDefault="00FF5EAD" w:rsidP="00A44EE1">
            <w:pPr>
              <w:spacing w:line="276" w:lineRule="auto"/>
              <w:rPr>
                <w:rFonts w:cstheme="minorHAnsi"/>
                <w:sz w:val="20"/>
                <w:szCs w:val="20"/>
              </w:rPr>
            </w:pPr>
            <w:r>
              <w:rPr>
                <w:rFonts w:cstheme="minorHAnsi"/>
                <w:sz w:val="20"/>
                <w:szCs w:val="20"/>
              </w:rPr>
              <w:t>10 mín</w:t>
            </w:r>
          </w:p>
        </w:tc>
      </w:tr>
    </w:tbl>
    <w:p w:rsidR="001A5DB2" w:rsidRPr="00B03C40" w:rsidRDefault="001A5DB2" w:rsidP="00B03C40">
      <w:pPr>
        <w:spacing w:after="0" w:line="276" w:lineRule="auto"/>
        <w:jc w:val="center"/>
        <w:rPr>
          <w:rFonts w:cstheme="minorHAnsi"/>
          <w:sz w:val="20"/>
          <w:szCs w:val="20"/>
        </w:rPr>
      </w:pPr>
    </w:p>
    <w:tbl>
      <w:tblPr>
        <w:tblStyle w:val="TableGrid"/>
        <w:tblW w:w="0" w:type="auto"/>
        <w:tblLook w:val="04A0" w:firstRow="1" w:lastRow="0" w:firstColumn="1" w:lastColumn="0" w:noHBand="0" w:noVBand="1"/>
      </w:tblPr>
      <w:tblGrid>
        <w:gridCol w:w="2405"/>
        <w:gridCol w:w="4233"/>
      </w:tblGrid>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Nafn</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Tengill ehf</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Hlutverk</w:t>
            </w:r>
          </w:p>
        </w:tc>
        <w:tc>
          <w:tcPr>
            <w:tcW w:w="4233" w:type="dxa"/>
          </w:tcPr>
          <w:p w:rsidR="0040699F" w:rsidRPr="00B03C40" w:rsidRDefault="0040699F" w:rsidP="00A44EE1">
            <w:pPr>
              <w:spacing w:line="276" w:lineRule="auto"/>
              <w:rPr>
                <w:rFonts w:cstheme="minorHAnsi"/>
                <w:sz w:val="20"/>
                <w:szCs w:val="20"/>
              </w:rPr>
            </w:pPr>
            <w:r w:rsidRPr="00B03C40">
              <w:rPr>
                <w:rFonts w:cstheme="minorHAnsi"/>
                <w:sz w:val="20"/>
                <w:szCs w:val="20"/>
              </w:rPr>
              <w:t>Þjónustar raflagnir í húsinu</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Símanúmer</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452 4720</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Tölvupóstfang</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hafsteinn@tengillehf.is</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Heimilisfang</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 xml:space="preserve">Ennisbraut 3 </w:t>
            </w:r>
          </w:p>
        </w:tc>
      </w:tr>
    </w:tbl>
    <w:p w:rsidR="0040699F" w:rsidRPr="00B03C40" w:rsidRDefault="0040699F" w:rsidP="00B03C40">
      <w:pPr>
        <w:spacing w:after="0" w:line="276" w:lineRule="auto"/>
        <w:rPr>
          <w:rFonts w:cstheme="minorHAnsi"/>
          <w:sz w:val="20"/>
          <w:szCs w:val="20"/>
        </w:rPr>
      </w:pPr>
    </w:p>
    <w:tbl>
      <w:tblPr>
        <w:tblStyle w:val="TableGrid"/>
        <w:tblW w:w="0" w:type="auto"/>
        <w:tblLook w:val="04A0" w:firstRow="1" w:lastRow="0" w:firstColumn="1" w:lastColumn="0" w:noHBand="0" w:noVBand="1"/>
      </w:tblPr>
      <w:tblGrid>
        <w:gridCol w:w="2405"/>
        <w:gridCol w:w="4233"/>
      </w:tblGrid>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Nafn</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N1 Píparinn</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Hlutverk</w:t>
            </w:r>
          </w:p>
        </w:tc>
        <w:tc>
          <w:tcPr>
            <w:tcW w:w="4233" w:type="dxa"/>
          </w:tcPr>
          <w:p w:rsidR="0040699F" w:rsidRPr="00B03C40" w:rsidRDefault="0040699F" w:rsidP="00A44EE1">
            <w:pPr>
              <w:spacing w:line="276" w:lineRule="auto"/>
              <w:rPr>
                <w:rFonts w:cstheme="minorHAnsi"/>
                <w:sz w:val="20"/>
                <w:szCs w:val="20"/>
              </w:rPr>
            </w:pPr>
            <w:r w:rsidRPr="00B03C40">
              <w:rPr>
                <w:rFonts w:cstheme="minorHAnsi"/>
                <w:sz w:val="20"/>
                <w:szCs w:val="20"/>
              </w:rPr>
              <w:t>Þjónustar pípulagnir í húsinu</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Símanúmer</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452 4545</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Tölvupóstfang</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N1pip@simnet.is</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Heimilisfang</w:t>
            </w:r>
          </w:p>
        </w:tc>
        <w:tc>
          <w:tcPr>
            <w:tcW w:w="4233" w:type="dxa"/>
          </w:tcPr>
          <w:p w:rsidR="0040699F" w:rsidRPr="00B03C40" w:rsidRDefault="00A709B0" w:rsidP="00A44EE1">
            <w:pPr>
              <w:spacing w:line="276" w:lineRule="auto"/>
              <w:rPr>
                <w:rFonts w:cstheme="minorHAnsi"/>
                <w:sz w:val="20"/>
                <w:szCs w:val="20"/>
              </w:rPr>
            </w:pPr>
            <w:r>
              <w:rPr>
                <w:rFonts w:cstheme="minorHAnsi"/>
                <w:sz w:val="20"/>
                <w:szCs w:val="20"/>
              </w:rPr>
              <w:t>Efstubraut 2</w:t>
            </w:r>
          </w:p>
        </w:tc>
      </w:tr>
    </w:tbl>
    <w:p w:rsidR="0040699F" w:rsidRPr="00B03C40" w:rsidRDefault="0040699F" w:rsidP="00A44EE1">
      <w:pPr>
        <w:spacing w:line="276" w:lineRule="auto"/>
        <w:rPr>
          <w:rFonts w:cstheme="minorHAnsi"/>
          <w:sz w:val="20"/>
          <w:szCs w:val="20"/>
        </w:rPr>
      </w:pPr>
    </w:p>
    <w:tbl>
      <w:tblPr>
        <w:tblStyle w:val="TableGrid"/>
        <w:tblW w:w="0" w:type="auto"/>
        <w:tblLook w:val="04A0" w:firstRow="1" w:lastRow="0" w:firstColumn="1" w:lastColumn="0" w:noHBand="0" w:noVBand="1"/>
      </w:tblPr>
      <w:tblGrid>
        <w:gridCol w:w="2405"/>
        <w:gridCol w:w="4233"/>
      </w:tblGrid>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Nafn</w:t>
            </w:r>
          </w:p>
        </w:tc>
        <w:tc>
          <w:tcPr>
            <w:tcW w:w="4233" w:type="dxa"/>
          </w:tcPr>
          <w:p w:rsidR="0040699F" w:rsidRPr="00B03C40" w:rsidRDefault="0040699F" w:rsidP="00A44EE1">
            <w:pPr>
              <w:spacing w:line="276" w:lineRule="auto"/>
              <w:rPr>
                <w:rFonts w:cstheme="minorHAnsi"/>
                <w:sz w:val="20"/>
                <w:szCs w:val="20"/>
              </w:rPr>
            </w:pPr>
            <w:r w:rsidRPr="00B03C40">
              <w:rPr>
                <w:rFonts w:cstheme="minorHAnsi"/>
                <w:sz w:val="20"/>
                <w:szCs w:val="20"/>
              </w:rPr>
              <w:t>Securitas</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Hlutverk</w:t>
            </w:r>
          </w:p>
        </w:tc>
        <w:tc>
          <w:tcPr>
            <w:tcW w:w="4233" w:type="dxa"/>
          </w:tcPr>
          <w:p w:rsidR="0040699F" w:rsidRPr="00B03C40" w:rsidRDefault="0040699F" w:rsidP="00A44EE1">
            <w:pPr>
              <w:spacing w:line="276" w:lineRule="auto"/>
              <w:rPr>
                <w:rFonts w:cstheme="minorHAnsi"/>
                <w:sz w:val="20"/>
                <w:szCs w:val="20"/>
              </w:rPr>
            </w:pPr>
            <w:r w:rsidRPr="00B03C40">
              <w:rPr>
                <w:rFonts w:cstheme="minorHAnsi"/>
                <w:sz w:val="20"/>
                <w:szCs w:val="20"/>
              </w:rPr>
              <w:t>Þjónustar viðvörunarkerfi í húsinu</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Símanúmer</w:t>
            </w:r>
          </w:p>
        </w:tc>
        <w:tc>
          <w:tcPr>
            <w:tcW w:w="4233" w:type="dxa"/>
          </w:tcPr>
          <w:p w:rsidR="0040699F" w:rsidRPr="00B03C40" w:rsidRDefault="001C667B" w:rsidP="00A44EE1">
            <w:pPr>
              <w:spacing w:line="276" w:lineRule="auto"/>
              <w:rPr>
                <w:rFonts w:cstheme="minorHAnsi"/>
                <w:sz w:val="20"/>
                <w:szCs w:val="20"/>
              </w:rPr>
            </w:pPr>
            <w:r>
              <w:rPr>
                <w:rFonts w:cstheme="minorHAnsi"/>
                <w:sz w:val="20"/>
                <w:szCs w:val="20"/>
              </w:rPr>
              <w:t>533 5533</w:t>
            </w: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Tölvupóstfang</w:t>
            </w:r>
          </w:p>
        </w:tc>
        <w:tc>
          <w:tcPr>
            <w:tcW w:w="4233" w:type="dxa"/>
          </w:tcPr>
          <w:p w:rsidR="0040699F" w:rsidRPr="00B03C40" w:rsidRDefault="0040699F" w:rsidP="00A44EE1">
            <w:pPr>
              <w:spacing w:line="276" w:lineRule="auto"/>
              <w:rPr>
                <w:rFonts w:cstheme="minorHAnsi"/>
                <w:sz w:val="20"/>
                <w:szCs w:val="20"/>
              </w:rPr>
            </w:pPr>
          </w:p>
        </w:tc>
      </w:tr>
      <w:tr w:rsidR="0040699F" w:rsidRPr="00B03C40" w:rsidTr="0040699F">
        <w:tc>
          <w:tcPr>
            <w:tcW w:w="2405" w:type="dxa"/>
          </w:tcPr>
          <w:p w:rsidR="0040699F" w:rsidRPr="00B03C40" w:rsidRDefault="0040699F" w:rsidP="00A44EE1">
            <w:pPr>
              <w:spacing w:line="276" w:lineRule="auto"/>
              <w:rPr>
                <w:rFonts w:cstheme="minorHAnsi"/>
                <w:sz w:val="20"/>
                <w:szCs w:val="20"/>
              </w:rPr>
            </w:pPr>
            <w:r w:rsidRPr="00B03C40">
              <w:rPr>
                <w:rFonts w:cstheme="minorHAnsi"/>
                <w:sz w:val="20"/>
                <w:szCs w:val="20"/>
              </w:rPr>
              <w:t>Heimilisfang</w:t>
            </w:r>
          </w:p>
        </w:tc>
        <w:tc>
          <w:tcPr>
            <w:tcW w:w="4233" w:type="dxa"/>
          </w:tcPr>
          <w:p w:rsidR="0040699F" w:rsidRPr="00B03C40" w:rsidRDefault="00FF5EAD" w:rsidP="00A44EE1">
            <w:pPr>
              <w:spacing w:line="276" w:lineRule="auto"/>
              <w:rPr>
                <w:rFonts w:cstheme="minorHAnsi"/>
                <w:sz w:val="20"/>
                <w:szCs w:val="20"/>
              </w:rPr>
            </w:pPr>
            <w:r>
              <w:rPr>
                <w:rFonts w:cstheme="minorHAnsi"/>
                <w:sz w:val="20"/>
                <w:szCs w:val="20"/>
              </w:rPr>
              <w:t>Tryggvabraut 10, 600 Akureyri</w:t>
            </w:r>
          </w:p>
        </w:tc>
      </w:tr>
    </w:tbl>
    <w:p w:rsidR="0040699F" w:rsidRPr="00495E10" w:rsidRDefault="0040699F" w:rsidP="00A44EE1">
      <w:pPr>
        <w:spacing w:line="276" w:lineRule="auto"/>
        <w:rPr>
          <w:rFonts w:cstheme="minorHAnsi"/>
          <w:sz w:val="24"/>
          <w:szCs w:val="24"/>
        </w:rPr>
      </w:pPr>
    </w:p>
    <w:tbl>
      <w:tblPr>
        <w:tblStyle w:val="TableGrid"/>
        <w:tblW w:w="0" w:type="auto"/>
        <w:tblLook w:val="04A0" w:firstRow="1" w:lastRow="0" w:firstColumn="1" w:lastColumn="0" w:noHBand="0" w:noVBand="1"/>
      </w:tblPr>
      <w:tblGrid>
        <w:gridCol w:w="2405"/>
        <w:gridCol w:w="4253"/>
      </w:tblGrid>
      <w:tr w:rsidR="00A709B0" w:rsidRPr="00A709B0" w:rsidTr="00441BFF">
        <w:tc>
          <w:tcPr>
            <w:tcW w:w="2405" w:type="dxa"/>
          </w:tcPr>
          <w:p w:rsidR="00A709B0" w:rsidRPr="00A709B0" w:rsidRDefault="00A709B0" w:rsidP="00A44EE1">
            <w:pPr>
              <w:spacing w:line="276" w:lineRule="auto"/>
              <w:rPr>
                <w:rFonts w:cstheme="minorHAnsi"/>
                <w:sz w:val="20"/>
                <w:szCs w:val="20"/>
              </w:rPr>
            </w:pPr>
            <w:r w:rsidRPr="00A709B0">
              <w:rPr>
                <w:rFonts w:cstheme="minorHAnsi"/>
                <w:sz w:val="20"/>
                <w:szCs w:val="20"/>
              </w:rPr>
              <w:t>Nafn</w:t>
            </w:r>
          </w:p>
        </w:tc>
        <w:tc>
          <w:tcPr>
            <w:tcW w:w="4253" w:type="dxa"/>
          </w:tcPr>
          <w:p w:rsidR="00A709B0" w:rsidRPr="00A709B0" w:rsidRDefault="00A709B0" w:rsidP="00A44EE1">
            <w:pPr>
              <w:spacing w:line="276" w:lineRule="auto"/>
              <w:rPr>
                <w:rFonts w:cstheme="minorHAnsi"/>
                <w:sz w:val="20"/>
                <w:szCs w:val="20"/>
              </w:rPr>
            </w:pPr>
            <w:r>
              <w:rPr>
                <w:rFonts w:cstheme="minorHAnsi"/>
                <w:sz w:val="20"/>
                <w:szCs w:val="20"/>
              </w:rPr>
              <w:t xml:space="preserve">Vörumiðlun </w:t>
            </w:r>
          </w:p>
        </w:tc>
      </w:tr>
      <w:tr w:rsidR="00A709B0" w:rsidRPr="00A709B0" w:rsidTr="00441BFF">
        <w:tc>
          <w:tcPr>
            <w:tcW w:w="2405" w:type="dxa"/>
          </w:tcPr>
          <w:p w:rsidR="00A709B0" w:rsidRPr="00A709B0" w:rsidRDefault="00A709B0" w:rsidP="00A44EE1">
            <w:pPr>
              <w:spacing w:line="276" w:lineRule="auto"/>
              <w:rPr>
                <w:rFonts w:cstheme="minorHAnsi"/>
                <w:sz w:val="20"/>
                <w:szCs w:val="20"/>
              </w:rPr>
            </w:pPr>
            <w:r w:rsidRPr="00A709B0">
              <w:rPr>
                <w:rFonts w:cstheme="minorHAnsi"/>
                <w:sz w:val="20"/>
                <w:szCs w:val="20"/>
              </w:rPr>
              <w:t>Hlutverk</w:t>
            </w:r>
          </w:p>
        </w:tc>
        <w:tc>
          <w:tcPr>
            <w:tcW w:w="4253" w:type="dxa"/>
          </w:tcPr>
          <w:p w:rsidR="00A709B0" w:rsidRPr="00A709B0" w:rsidRDefault="006129DD" w:rsidP="00A44EE1">
            <w:pPr>
              <w:spacing w:line="276" w:lineRule="auto"/>
              <w:rPr>
                <w:rFonts w:cstheme="minorHAnsi"/>
                <w:sz w:val="20"/>
                <w:szCs w:val="20"/>
              </w:rPr>
            </w:pPr>
            <w:r>
              <w:rPr>
                <w:rFonts w:cstheme="minorHAnsi"/>
                <w:sz w:val="20"/>
                <w:szCs w:val="20"/>
              </w:rPr>
              <w:t>Afnot af frystigámum</w:t>
            </w:r>
          </w:p>
        </w:tc>
      </w:tr>
      <w:tr w:rsidR="00A709B0" w:rsidRPr="00A709B0" w:rsidTr="00441BFF">
        <w:tc>
          <w:tcPr>
            <w:tcW w:w="2405" w:type="dxa"/>
          </w:tcPr>
          <w:p w:rsidR="00A709B0" w:rsidRPr="00A709B0" w:rsidRDefault="00A709B0" w:rsidP="00A44EE1">
            <w:pPr>
              <w:spacing w:line="276" w:lineRule="auto"/>
              <w:rPr>
                <w:rFonts w:cstheme="minorHAnsi"/>
                <w:sz w:val="20"/>
                <w:szCs w:val="20"/>
              </w:rPr>
            </w:pPr>
            <w:r w:rsidRPr="00A709B0">
              <w:rPr>
                <w:rFonts w:cstheme="minorHAnsi"/>
                <w:sz w:val="20"/>
                <w:szCs w:val="20"/>
              </w:rPr>
              <w:t>Símanúmer</w:t>
            </w:r>
          </w:p>
        </w:tc>
        <w:tc>
          <w:tcPr>
            <w:tcW w:w="4253" w:type="dxa"/>
          </w:tcPr>
          <w:p w:rsidR="00A709B0" w:rsidRPr="00A709B0" w:rsidRDefault="006129DD" w:rsidP="00A44EE1">
            <w:pPr>
              <w:spacing w:line="276" w:lineRule="auto"/>
              <w:rPr>
                <w:rFonts w:cstheme="minorHAnsi"/>
                <w:sz w:val="20"/>
                <w:szCs w:val="20"/>
              </w:rPr>
            </w:pPr>
            <w:r>
              <w:rPr>
                <w:rFonts w:cstheme="minorHAnsi"/>
                <w:sz w:val="20"/>
                <w:szCs w:val="20"/>
              </w:rPr>
              <w:t>455 6606</w:t>
            </w:r>
          </w:p>
        </w:tc>
      </w:tr>
      <w:tr w:rsidR="00A709B0" w:rsidRPr="00A709B0" w:rsidTr="00441BFF">
        <w:tc>
          <w:tcPr>
            <w:tcW w:w="2405" w:type="dxa"/>
          </w:tcPr>
          <w:p w:rsidR="00A709B0" w:rsidRPr="00A709B0" w:rsidRDefault="00A709B0" w:rsidP="00A44EE1">
            <w:pPr>
              <w:spacing w:line="276" w:lineRule="auto"/>
              <w:rPr>
                <w:rFonts w:cstheme="minorHAnsi"/>
                <w:sz w:val="20"/>
                <w:szCs w:val="20"/>
              </w:rPr>
            </w:pPr>
            <w:r w:rsidRPr="00A709B0">
              <w:rPr>
                <w:rFonts w:cstheme="minorHAnsi"/>
                <w:sz w:val="20"/>
                <w:szCs w:val="20"/>
              </w:rPr>
              <w:t>Heimilisfang</w:t>
            </w:r>
          </w:p>
        </w:tc>
        <w:tc>
          <w:tcPr>
            <w:tcW w:w="4253" w:type="dxa"/>
          </w:tcPr>
          <w:p w:rsidR="00A709B0" w:rsidRPr="00A709B0" w:rsidRDefault="00A709B0" w:rsidP="00A44EE1">
            <w:pPr>
              <w:spacing w:line="276" w:lineRule="auto"/>
              <w:rPr>
                <w:rFonts w:cstheme="minorHAnsi"/>
                <w:sz w:val="20"/>
                <w:szCs w:val="20"/>
              </w:rPr>
            </w:pPr>
            <w:r>
              <w:rPr>
                <w:rFonts w:cstheme="minorHAnsi"/>
                <w:sz w:val="20"/>
                <w:szCs w:val="20"/>
              </w:rPr>
              <w:t>Norðurlandsvegi 1</w:t>
            </w:r>
          </w:p>
        </w:tc>
      </w:tr>
    </w:tbl>
    <w:p w:rsidR="0040699F" w:rsidRPr="00495E10" w:rsidRDefault="0040699F" w:rsidP="00A44EE1">
      <w:pPr>
        <w:spacing w:line="276" w:lineRule="auto"/>
        <w:rPr>
          <w:rFonts w:cstheme="minorHAnsi"/>
          <w:sz w:val="24"/>
          <w:szCs w:val="24"/>
        </w:rPr>
      </w:pPr>
    </w:p>
    <w:p w:rsidR="0040699F" w:rsidRPr="00495E10" w:rsidRDefault="0040699F" w:rsidP="00A44EE1">
      <w:pPr>
        <w:spacing w:line="276" w:lineRule="auto"/>
        <w:rPr>
          <w:rFonts w:cstheme="minorHAnsi"/>
          <w:sz w:val="24"/>
          <w:szCs w:val="24"/>
        </w:rPr>
      </w:pPr>
    </w:p>
    <w:p w:rsidR="0040699F" w:rsidRPr="00B03C40" w:rsidRDefault="0040699F" w:rsidP="00B03C40">
      <w:pPr>
        <w:pStyle w:val="ListParagraph"/>
        <w:numPr>
          <w:ilvl w:val="1"/>
          <w:numId w:val="13"/>
        </w:numPr>
        <w:spacing w:line="360" w:lineRule="auto"/>
        <w:rPr>
          <w:rFonts w:cstheme="minorHAnsi"/>
          <w:b/>
          <w:sz w:val="28"/>
          <w:szCs w:val="28"/>
        </w:rPr>
      </w:pPr>
      <w:r w:rsidRPr="00B03C40">
        <w:rPr>
          <w:rFonts w:cstheme="minorHAnsi"/>
          <w:b/>
          <w:sz w:val="28"/>
          <w:szCs w:val="28"/>
        </w:rPr>
        <w:lastRenderedPageBreak/>
        <w:t>Byggingauppdrættir</w:t>
      </w:r>
    </w:p>
    <w:p w:rsidR="0040699F" w:rsidRPr="00B03C40" w:rsidRDefault="0040699F" w:rsidP="00B03C40">
      <w:pPr>
        <w:pStyle w:val="ListParagraph"/>
        <w:numPr>
          <w:ilvl w:val="2"/>
          <w:numId w:val="14"/>
        </w:numPr>
        <w:spacing w:after="0" w:line="360" w:lineRule="auto"/>
        <w:rPr>
          <w:rFonts w:cstheme="minorHAnsi"/>
          <w:b/>
          <w:sz w:val="24"/>
          <w:szCs w:val="24"/>
        </w:rPr>
      </w:pPr>
      <w:r w:rsidRPr="00B03C40">
        <w:rPr>
          <w:rFonts w:cstheme="minorHAnsi"/>
          <w:b/>
          <w:sz w:val="24"/>
          <w:szCs w:val="24"/>
        </w:rPr>
        <w:t>Húsnæði safnanna</w:t>
      </w:r>
    </w:p>
    <w:p w:rsidR="00E9175D" w:rsidRPr="00495E10" w:rsidRDefault="006129DD" w:rsidP="00E9175D">
      <w:pPr>
        <w:spacing w:line="276" w:lineRule="auto"/>
        <w:jc w:val="center"/>
        <w:rPr>
          <w:rFonts w:cstheme="minorHAnsi"/>
          <w:sz w:val="24"/>
          <w:szCs w:val="24"/>
        </w:rPr>
      </w:pPr>
      <w:r>
        <w:rPr>
          <w:noProof/>
        </w:rPr>
        <w:drawing>
          <wp:inline distT="0" distB="0" distL="0" distR="0" wp14:anchorId="7E498D8B" wp14:editId="66C805D4">
            <wp:extent cx="7675200" cy="3607200"/>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7675200" cy="3607200"/>
                    </a:xfrm>
                    <a:prstGeom prst="rect">
                      <a:avLst/>
                    </a:prstGeom>
                  </pic:spPr>
                </pic:pic>
              </a:graphicData>
            </a:graphic>
          </wp:inline>
        </w:drawing>
      </w:r>
    </w:p>
    <w:p w:rsidR="0040699F" w:rsidRPr="00495E10" w:rsidRDefault="0040699F" w:rsidP="00E9175D">
      <w:pPr>
        <w:spacing w:line="276" w:lineRule="auto"/>
        <w:jc w:val="center"/>
        <w:rPr>
          <w:rFonts w:cstheme="minorHAnsi"/>
          <w:sz w:val="24"/>
          <w:szCs w:val="24"/>
        </w:rPr>
      </w:pPr>
    </w:p>
    <w:p w:rsidR="0040699F" w:rsidRPr="00ED5D1C" w:rsidRDefault="0040699F" w:rsidP="00ED5D1C">
      <w:pPr>
        <w:pStyle w:val="ListParagraph"/>
        <w:numPr>
          <w:ilvl w:val="0"/>
          <w:numId w:val="14"/>
        </w:numPr>
        <w:spacing w:line="360" w:lineRule="auto"/>
        <w:rPr>
          <w:rFonts w:cstheme="minorHAnsi"/>
          <w:b/>
          <w:sz w:val="28"/>
          <w:szCs w:val="28"/>
        </w:rPr>
      </w:pPr>
      <w:r w:rsidRPr="00ED5D1C">
        <w:rPr>
          <w:rFonts w:cstheme="minorHAnsi"/>
          <w:b/>
          <w:sz w:val="28"/>
          <w:szCs w:val="28"/>
        </w:rPr>
        <w:lastRenderedPageBreak/>
        <w:t>Viðbragðsáætlanir</w:t>
      </w:r>
    </w:p>
    <w:p w:rsidR="0040699F" w:rsidRPr="00ED5D1C" w:rsidRDefault="0040699F" w:rsidP="00ED5D1C">
      <w:pPr>
        <w:pStyle w:val="ListParagraph"/>
        <w:spacing w:line="360" w:lineRule="auto"/>
        <w:ind w:left="468"/>
        <w:rPr>
          <w:rFonts w:cstheme="minorHAnsi"/>
          <w:b/>
          <w:sz w:val="24"/>
          <w:szCs w:val="24"/>
        </w:rPr>
      </w:pPr>
      <w:r w:rsidRPr="00ED5D1C">
        <w:rPr>
          <w:rFonts w:cstheme="minorHAnsi"/>
          <w:b/>
          <w:sz w:val="24"/>
          <w:szCs w:val="24"/>
        </w:rPr>
        <w:t>2.1.  Almannavarnarstig</w:t>
      </w:r>
    </w:p>
    <w:p w:rsidR="0040699F" w:rsidRPr="00495E10" w:rsidRDefault="0040699F" w:rsidP="00ED5D1C">
      <w:pPr>
        <w:pStyle w:val="ListParagraph"/>
        <w:spacing w:line="360" w:lineRule="auto"/>
        <w:ind w:left="468"/>
        <w:rPr>
          <w:rFonts w:cstheme="minorHAnsi"/>
          <w:sz w:val="24"/>
          <w:szCs w:val="24"/>
        </w:rPr>
      </w:pPr>
      <w:r w:rsidRPr="00495E10">
        <w:rPr>
          <w:rFonts w:cstheme="minorHAnsi"/>
          <w:sz w:val="24"/>
          <w:szCs w:val="24"/>
        </w:rPr>
        <w:t>Viðbragðsáætlunum almannavarna er skipt í þrjú stig sem skilgreina alvarleika þess ástands sem steðjar að. Háskastigin eru:</w:t>
      </w:r>
    </w:p>
    <w:p w:rsidR="0040699F" w:rsidRPr="00495E10" w:rsidRDefault="0040699F" w:rsidP="00ED5D1C">
      <w:pPr>
        <w:pStyle w:val="ListParagraph"/>
        <w:spacing w:after="0" w:line="360" w:lineRule="auto"/>
        <w:ind w:left="468"/>
        <w:rPr>
          <w:rFonts w:cstheme="minorHAnsi"/>
          <w:sz w:val="24"/>
          <w:szCs w:val="24"/>
        </w:rPr>
      </w:pPr>
      <w:r w:rsidRPr="00495E10">
        <w:rPr>
          <w:rFonts w:cstheme="minorHAnsi"/>
          <w:sz w:val="24"/>
          <w:szCs w:val="24"/>
        </w:rPr>
        <w:t>Óvissustig, hættustig og neyðarstig.</w:t>
      </w:r>
    </w:p>
    <w:p w:rsidR="00324287" w:rsidRPr="00495E10" w:rsidRDefault="00324287" w:rsidP="00ED5D1C">
      <w:pPr>
        <w:pStyle w:val="ListParagraph"/>
        <w:spacing w:after="0" w:line="360" w:lineRule="auto"/>
        <w:ind w:left="468"/>
        <w:rPr>
          <w:rFonts w:cstheme="minorHAnsi"/>
          <w:sz w:val="24"/>
          <w:szCs w:val="24"/>
        </w:rPr>
      </w:pPr>
    </w:p>
    <w:p w:rsidR="0040699F" w:rsidRPr="00ED5D1C" w:rsidRDefault="00324287" w:rsidP="00ED5D1C">
      <w:pPr>
        <w:pStyle w:val="ListParagraph"/>
        <w:numPr>
          <w:ilvl w:val="0"/>
          <w:numId w:val="6"/>
        </w:numPr>
        <w:spacing w:line="360" w:lineRule="auto"/>
        <w:rPr>
          <w:rFonts w:cstheme="minorHAnsi"/>
          <w:b/>
          <w:sz w:val="24"/>
          <w:szCs w:val="24"/>
        </w:rPr>
      </w:pPr>
      <w:r w:rsidRPr="00ED5D1C">
        <w:rPr>
          <w:rFonts w:cstheme="minorHAnsi"/>
          <w:b/>
          <w:sz w:val="24"/>
          <w:szCs w:val="24"/>
        </w:rPr>
        <w:t>Óvissustig</w:t>
      </w:r>
    </w:p>
    <w:p w:rsidR="00324287" w:rsidRPr="00495E10" w:rsidRDefault="00324287" w:rsidP="00ED5D1C">
      <w:pPr>
        <w:spacing w:line="360" w:lineRule="auto"/>
        <w:ind w:left="468"/>
        <w:rPr>
          <w:rFonts w:cstheme="minorHAnsi"/>
          <w:sz w:val="24"/>
          <w:szCs w:val="24"/>
        </w:rPr>
      </w:pPr>
      <w:r w:rsidRPr="00495E10">
        <w:rPr>
          <w:rFonts w:cstheme="minorHAnsi"/>
          <w:sz w:val="24"/>
          <w:szCs w:val="24"/>
        </w:rPr>
        <w:t>Á fyrsta háskastigi, ÓVISSUSTIGI, er komin upp ný og óþekkt staða. Viðbrögð felast í upplýsingaöflun og hættumati. Þegar upplýsingar um eðli atburðar eru óljósar skal virkja á óvissustigi þar til fram koma nægilegar upplýsingar til að ákveða um frekari virkjun viðbragðsáætlunar. Leitað er eftir frekari upplýsingum eða boðun staðfest áður en frekari viðbrögð eru ákveðin.</w:t>
      </w:r>
    </w:p>
    <w:p w:rsidR="00324287" w:rsidRPr="00ED5D1C" w:rsidRDefault="00324287" w:rsidP="00ED5D1C">
      <w:pPr>
        <w:pStyle w:val="ListParagraph"/>
        <w:numPr>
          <w:ilvl w:val="0"/>
          <w:numId w:val="6"/>
        </w:numPr>
        <w:spacing w:line="360" w:lineRule="auto"/>
        <w:rPr>
          <w:rFonts w:cstheme="minorHAnsi"/>
          <w:b/>
          <w:sz w:val="24"/>
          <w:szCs w:val="24"/>
        </w:rPr>
      </w:pPr>
      <w:r w:rsidRPr="00ED5D1C">
        <w:rPr>
          <w:rFonts w:cstheme="minorHAnsi"/>
          <w:b/>
          <w:sz w:val="24"/>
          <w:szCs w:val="24"/>
        </w:rPr>
        <w:t>Hættustig</w:t>
      </w:r>
    </w:p>
    <w:p w:rsidR="00DA6A85" w:rsidRPr="00495E10" w:rsidRDefault="00324287" w:rsidP="00ED5D1C">
      <w:pPr>
        <w:spacing w:line="360" w:lineRule="auto"/>
        <w:ind w:left="468"/>
        <w:rPr>
          <w:rFonts w:cstheme="minorHAnsi"/>
          <w:sz w:val="24"/>
          <w:szCs w:val="24"/>
        </w:rPr>
      </w:pPr>
      <w:r w:rsidRPr="00495E10">
        <w:rPr>
          <w:rFonts w:cstheme="minorHAnsi"/>
          <w:sz w:val="24"/>
          <w:szCs w:val="24"/>
        </w:rPr>
        <w:t>Viðbrögð á öðru háskastigi, HÆTTUSTIGI felast í auknum viðbúnaði vegna hættu. HÆTTUSTIGI er lýst yfir ef upplýsingar leiða í ljós að alvarlegt eða önnur</w:t>
      </w:r>
      <w:r w:rsidR="00DA6A85" w:rsidRPr="00495E10">
        <w:rPr>
          <w:rFonts w:cstheme="minorHAnsi"/>
          <w:sz w:val="24"/>
          <w:szCs w:val="24"/>
        </w:rPr>
        <w:t xml:space="preserve"> vá hefur orðið eða er yfirvofandi í safninu.</w:t>
      </w:r>
    </w:p>
    <w:p w:rsidR="00DA6A85" w:rsidRPr="00ED5D1C" w:rsidRDefault="00DA6A85" w:rsidP="00ED5D1C">
      <w:pPr>
        <w:pStyle w:val="ListParagraph"/>
        <w:numPr>
          <w:ilvl w:val="0"/>
          <w:numId w:val="6"/>
        </w:numPr>
        <w:spacing w:line="360" w:lineRule="auto"/>
        <w:rPr>
          <w:rFonts w:cstheme="minorHAnsi"/>
          <w:b/>
          <w:sz w:val="24"/>
          <w:szCs w:val="24"/>
        </w:rPr>
      </w:pPr>
      <w:r w:rsidRPr="00ED5D1C">
        <w:rPr>
          <w:rFonts w:cstheme="minorHAnsi"/>
          <w:b/>
          <w:sz w:val="24"/>
          <w:szCs w:val="24"/>
        </w:rPr>
        <w:t>Neyðarstig</w:t>
      </w:r>
    </w:p>
    <w:p w:rsidR="00DA6A85" w:rsidRPr="00495E10" w:rsidRDefault="00DA6A85" w:rsidP="00ED5D1C">
      <w:pPr>
        <w:spacing w:line="360" w:lineRule="auto"/>
        <w:ind w:left="468"/>
        <w:rPr>
          <w:rFonts w:cstheme="minorHAnsi"/>
          <w:sz w:val="24"/>
          <w:szCs w:val="24"/>
        </w:rPr>
      </w:pPr>
      <w:r w:rsidRPr="00495E10">
        <w:rPr>
          <w:rFonts w:cstheme="minorHAnsi"/>
          <w:sz w:val="24"/>
          <w:szCs w:val="24"/>
        </w:rPr>
        <w:t>Viðbrögð á þriðja háskastigi, NEYÐARSTIGI, felast í neyðaraðgerðum vegna atburða. NEYÐARSTIGI er lýst yfir vegna slyss eða annarrar vár sem þegar hefur átt sér stað. Verkefni einkennast af tafarlausum aðgerðum til lífsbjargandi aðstoðar og viðleitni til að afstýra frekari slysum og varna frekari tjóni.</w:t>
      </w:r>
    </w:p>
    <w:p w:rsidR="00DA6A85" w:rsidRPr="00495E10" w:rsidRDefault="00DA6A85" w:rsidP="00DA6A85">
      <w:pPr>
        <w:spacing w:line="276" w:lineRule="auto"/>
        <w:ind w:left="468"/>
        <w:rPr>
          <w:rFonts w:cstheme="minorHAnsi"/>
          <w:sz w:val="24"/>
          <w:szCs w:val="24"/>
        </w:rPr>
      </w:pPr>
    </w:p>
    <w:p w:rsidR="00DA6A85" w:rsidRDefault="00DA6A85" w:rsidP="00DA6A85">
      <w:pPr>
        <w:spacing w:line="276" w:lineRule="auto"/>
        <w:ind w:left="468"/>
        <w:rPr>
          <w:rFonts w:cstheme="minorHAnsi"/>
          <w:sz w:val="24"/>
          <w:szCs w:val="24"/>
        </w:rPr>
      </w:pPr>
    </w:p>
    <w:p w:rsidR="00ED5D1C" w:rsidRDefault="00ED5D1C" w:rsidP="00DA6A85">
      <w:pPr>
        <w:spacing w:line="276" w:lineRule="auto"/>
        <w:ind w:left="468"/>
        <w:rPr>
          <w:rFonts w:cstheme="minorHAnsi"/>
          <w:sz w:val="24"/>
          <w:szCs w:val="24"/>
        </w:rPr>
      </w:pPr>
    </w:p>
    <w:p w:rsidR="00ED5D1C" w:rsidRPr="00495E10" w:rsidRDefault="00ED5D1C" w:rsidP="00DA6A85">
      <w:pPr>
        <w:spacing w:line="276" w:lineRule="auto"/>
        <w:ind w:left="468"/>
        <w:rPr>
          <w:rFonts w:cstheme="minorHAnsi"/>
          <w:sz w:val="24"/>
          <w:szCs w:val="24"/>
        </w:rPr>
      </w:pPr>
    </w:p>
    <w:p w:rsidR="00DA6A85" w:rsidRPr="00495E10" w:rsidRDefault="00DA6A85" w:rsidP="00DA6A85">
      <w:pPr>
        <w:spacing w:line="276" w:lineRule="auto"/>
        <w:ind w:left="468"/>
        <w:rPr>
          <w:rFonts w:cstheme="minorHAnsi"/>
          <w:sz w:val="24"/>
          <w:szCs w:val="24"/>
        </w:rPr>
      </w:pPr>
    </w:p>
    <w:p w:rsidR="00DA6A85" w:rsidRPr="00495E10" w:rsidRDefault="00DA6A85" w:rsidP="00287090">
      <w:pPr>
        <w:spacing w:line="276" w:lineRule="auto"/>
        <w:ind w:left="468"/>
        <w:jc w:val="center"/>
        <w:rPr>
          <w:rFonts w:cstheme="minorHAnsi"/>
          <w:sz w:val="24"/>
          <w:szCs w:val="24"/>
        </w:rPr>
      </w:pPr>
    </w:p>
    <w:p w:rsidR="00287090" w:rsidRPr="00495E10" w:rsidRDefault="00287090" w:rsidP="00287090">
      <w:pPr>
        <w:spacing w:line="276" w:lineRule="auto"/>
        <w:ind w:left="468"/>
        <w:jc w:val="center"/>
        <w:rPr>
          <w:rFonts w:cstheme="minorHAnsi"/>
          <w:sz w:val="24"/>
          <w:szCs w:val="24"/>
        </w:rPr>
      </w:pPr>
    </w:p>
    <w:p w:rsidR="00DA6A85" w:rsidRPr="00ED5D1C" w:rsidRDefault="00DA6A85" w:rsidP="00ED5D1C">
      <w:pPr>
        <w:pStyle w:val="ListParagraph"/>
        <w:numPr>
          <w:ilvl w:val="1"/>
          <w:numId w:val="9"/>
        </w:numPr>
        <w:spacing w:after="0" w:line="360" w:lineRule="auto"/>
        <w:rPr>
          <w:rFonts w:cstheme="minorHAnsi"/>
          <w:b/>
          <w:sz w:val="28"/>
          <w:szCs w:val="28"/>
        </w:rPr>
      </w:pPr>
      <w:r w:rsidRPr="00ED5D1C">
        <w:rPr>
          <w:rFonts w:cstheme="minorHAnsi"/>
          <w:b/>
          <w:sz w:val="28"/>
          <w:szCs w:val="28"/>
        </w:rPr>
        <w:lastRenderedPageBreak/>
        <w:t>Eldur</w:t>
      </w:r>
    </w:p>
    <w:p w:rsidR="00DA6A85" w:rsidRPr="00495E10" w:rsidRDefault="00DA6A85" w:rsidP="00ED5D1C">
      <w:pPr>
        <w:spacing w:after="0" w:line="360" w:lineRule="auto"/>
        <w:ind w:left="180"/>
        <w:rPr>
          <w:rFonts w:cstheme="minorHAnsi"/>
          <w:sz w:val="24"/>
          <w:szCs w:val="24"/>
        </w:rPr>
      </w:pPr>
      <w:r w:rsidRPr="00495E10">
        <w:rPr>
          <w:rFonts w:cstheme="minorHAnsi"/>
          <w:sz w:val="24"/>
          <w:szCs w:val="24"/>
        </w:rPr>
        <w:t>Fylgja skal eftirfarandi lista ef að upp kemur eldur eða grunur um eld í húsnæðinu.</w:t>
      </w:r>
    </w:p>
    <w:tbl>
      <w:tblPr>
        <w:tblStyle w:val="TableGrid"/>
        <w:tblW w:w="0" w:type="auto"/>
        <w:tblInd w:w="180" w:type="dxa"/>
        <w:tblLook w:val="04A0" w:firstRow="1" w:lastRow="0" w:firstColumn="1" w:lastColumn="0" w:noHBand="0" w:noVBand="1"/>
      </w:tblPr>
      <w:tblGrid>
        <w:gridCol w:w="568"/>
        <w:gridCol w:w="568"/>
        <w:gridCol w:w="568"/>
        <w:gridCol w:w="4800"/>
      </w:tblGrid>
      <w:tr w:rsidR="00DA6A85" w:rsidRPr="00495E10" w:rsidTr="00DA6A85">
        <w:trPr>
          <w:cantSplit/>
          <w:trHeight w:val="1134"/>
        </w:trPr>
        <w:tc>
          <w:tcPr>
            <w:tcW w:w="524" w:type="dxa"/>
            <w:textDirection w:val="btLr"/>
          </w:tcPr>
          <w:p w:rsidR="00DA6A85" w:rsidRPr="00495E10" w:rsidRDefault="00DA6A85" w:rsidP="00DA6A85">
            <w:pPr>
              <w:spacing w:line="276" w:lineRule="auto"/>
              <w:ind w:left="113" w:right="113"/>
              <w:rPr>
                <w:rFonts w:cstheme="minorHAnsi"/>
                <w:sz w:val="24"/>
                <w:szCs w:val="24"/>
              </w:rPr>
            </w:pPr>
            <w:r w:rsidRPr="00495E10">
              <w:rPr>
                <w:rFonts w:cstheme="minorHAnsi"/>
                <w:sz w:val="24"/>
                <w:szCs w:val="24"/>
              </w:rPr>
              <w:t>Óvissustig</w:t>
            </w:r>
          </w:p>
        </w:tc>
        <w:tc>
          <w:tcPr>
            <w:tcW w:w="567" w:type="dxa"/>
            <w:textDirection w:val="btLr"/>
          </w:tcPr>
          <w:p w:rsidR="00DA6A85" w:rsidRPr="00495E10" w:rsidRDefault="00DA6A85" w:rsidP="00DA6A85">
            <w:pPr>
              <w:spacing w:line="276" w:lineRule="auto"/>
              <w:ind w:left="113" w:right="113"/>
              <w:rPr>
                <w:rFonts w:cstheme="minorHAnsi"/>
                <w:sz w:val="24"/>
                <w:szCs w:val="24"/>
              </w:rPr>
            </w:pPr>
            <w:r w:rsidRPr="00495E10">
              <w:rPr>
                <w:rFonts w:cstheme="minorHAnsi"/>
                <w:sz w:val="24"/>
                <w:szCs w:val="24"/>
              </w:rPr>
              <w:t>Hættustig</w:t>
            </w:r>
          </w:p>
        </w:tc>
        <w:tc>
          <w:tcPr>
            <w:tcW w:w="567" w:type="dxa"/>
            <w:textDirection w:val="btLr"/>
          </w:tcPr>
          <w:p w:rsidR="00DA6A85" w:rsidRPr="00495E10" w:rsidRDefault="00DA6A85" w:rsidP="00DA6A85">
            <w:pPr>
              <w:spacing w:line="276" w:lineRule="auto"/>
              <w:ind w:left="113" w:right="113"/>
              <w:rPr>
                <w:rFonts w:cstheme="minorHAnsi"/>
                <w:sz w:val="24"/>
                <w:szCs w:val="24"/>
              </w:rPr>
            </w:pPr>
            <w:r w:rsidRPr="00495E10">
              <w:rPr>
                <w:rFonts w:cstheme="minorHAnsi"/>
                <w:sz w:val="24"/>
                <w:szCs w:val="24"/>
              </w:rPr>
              <w:t>Neyðarstig</w:t>
            </w:r>
          </w:p>
        </w:tc>
        <w:tc>
          <w:tcPr>
            <w:tcW w:w="4800" w:type="dxa"/>
          </w:tcPr>
          <w:p w:rsidR="00DA6A85" w:rsidRPr="00495E10" w:rsidRDefault="00DA6A85" w:rsidP="00DA6A85">
            <w:pPr>
              <w:spacing w:line="276" w:lineRule="auto"/>
              <w:jc w:val="center"/>
              <w:rPr>
                <w:rFonts w:cstheme="minorHAnsi"/>
                <w:sz w:val="24"/>
                <w:szCs w:val="24"/>
              </w:rPr>
            </w:pPr>
          </w:p>
          <w:p w:rsidR="00DA6A85" w:rsidRPr="00495E10" w:rsidRDefault="00DA6A85" w:rsidP="00DA6A85">
            <w:pPr>
              <w:spacing w:line="276" w:lineRule="auto"/>
              <w:jc w:val="center"/>
              <w:rPr>
                <w:rFonts w:cstheme="minorHAnsi"/>
                <w:sz w:val="24"/>
                <w:szCs w:val="24"/>
              </w:rPr>
            </w:pPr>
          </w:p>
          <w:p w:rsidR="00DA6A85" w:rsidRPr="00495E10" w:rsidRDefault="00DA6A85" w:rsidP="00DA6A85">
            <w:pPr>
              <w:spacing w:line="276" w:lineRule="auto"/>
              <w:jc w:val="center"/>
              <w:rPr>
                <w:rFonts w:cstheme="minorHAnsi"/>
                <w:sz w:val="24"/>
                <w:szCs w:val="24"/>
              </w:rPr>
            </w:pPr>
            <w:r w:rsidRPr="00495E10">
              <w:rPr>
                <w:rFonts w:cstheme="minorHAnsi"/>
                <w:sz w:val="24"/>
                <w:szCs w:val="24"/>
              </w:rPr>
              <w:t>ELDUR</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Starfsmaður tekur við ábendingu eða verður var við reyk, reykjarlykt eða önnur merki sem gætu bent til elds og athugar ástandið.</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Ef boð eru frá brunakerfinu þá er slökkt á bjöllum og svæðið sem boðin koma frá kannað vandlega.</w:t>
            </w:r>
          </w:p>
        </w:tc>
      </w:tr>
      <w:tr w:rsidR="00DA6A85" w:rsidRPr="00495E10" w:rsidTr="005744C8">
        <w:trPr>
          <w:trHeight w:val="142"/>
        </w:trPr>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FALSBOÐ</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 xml:space="preserve">Ef um falsboð er að ræða þá er brunakerfið endurstillt. </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 xml:space="preserve">Tilkynna til Securitas í síma </w:t>
            </w:r>
            <w:r w:rsidR="00191E29">
              <w:rPr>
                <w:rFonts w:cstheme="minorHAnsi"/>
                <w:sz w:val="24"/>
                <w:szCs w:val="24"/>
              </w:rPr>
              <w:t>533 5533</w:t>
            </w:r>
            <w:r w:rsidRPr="00495E10">
              <w:rPr>
                <w:rFonts w:cstheme="minorHAnsi"/>
                <w:sz w:val="24"/>
                <w:szCs w:val="24"/>
              </w:rPr>
              <w:t xml:space="preserve"> að um falsboð hafi verið að ræða.</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DA6A85" w:rsidP="005744C8">
            <w:pPr>
              <w:spacing w:line="276" w:lineRule="auto"/>
              <w:jc w:val="center"/>
              <w:rPr>
                <w:rFonts w:cstheme="minorHAnsi"/>
                <w:sz w:val="24"/>
                <w:szCs w:val="24"/>
              </w:rPr>
            </w:pPr>
          </w:p>
        </w:tc>
        <w:tc>
          <w:tcPr>
            <w:tcW w:w="4800"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RAUNBOÐ</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Ef um er að ræða mjög vægt tilfelli, reyk eða lítinn og viðráðanlegan eld, er gripið til slökkvibúnaðar.</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Hringja í 112 og tilkynna um eldinn.</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Ef um raunboð er að ræða þá skal endurræsa brunabjöllur á stöðinni sjálfri eða með því að virkja næsta handboða.</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Virkja rýmingaráætlun safnsins (sjá kafla 3).</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Miðla upplýsingum til slökkviliðs þegar það er komið og það tekur við vettvangsstjórn.</w:t>
            </w:r>
          </w:p>
        </w:tc>
      </w:tr>
      <w:tr w:rsidR="00DA6A85" w:rsidRPr="00495E10" w:rsidTr="00DA6A85">
        <w:tc>
          <w:tcPr>
            <w:tcW w:w="524" w:type="dxa"/>
          </w:tcPr>
          <w:p w:rsidR="00DA6A85" w:rsidRPr="00495E10" w:rsidRDefault="00DA6A85" w:rsidP="005744C8">
            <w:pPr>
              <w:spacing w:line="276" w:lineRule="auto"/>
              <w:jc w:val="center"/>
              <w:rPr>
                <w:rFonts w:cstheme="minorHAnsi"/>
                <w:sz w:val="24"/>
                <w:szCs w:val="24"/>
              </w:rPr>
            </w:pP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567" w:type="dxa"/>
          </w:tcPr>
          <w:p w:rsidR="00DA6A85" w:rsidRPr="00495E10" w:rsidRDefault="005744C8" w:rsidP="005744C8">
            <w:pPr>
              <w:spacing w:line="276" w:lineRule="auto"/>
              <w:jc w:val="center"/>
              <w:rPr>
                <w:rFonts w:cstheme="minorHAnsi"/>
                <w:sz w:val="24"/>
                <w:szCs w:val="24"/>
              </w:rPr>
            </w:pPr>
            <w:r w:rsidRPr="00495E10">
              <w:rPr>
                <w:rFonts w:cstheme="minorHAnsi"/>
                <w:sz w:val="24"/>
                <w:szCs w:val="24"/>
              </w:rPr>
              <w:t>X</w:t>
            </w:r>
          </w:p>
        </w:tc>
        <w:tc>
          <w:tcPr>
            <w:tcW w:w="4800" w:type="dxa"/>
          </w:tcPr>
          <w:p w:rsidR="00DA6A85" w:rsidRPr="00495E10" w:rsidRDefault="005744C8" w:rsidP="00DA6A85">
            <w:pPr>
              <w:spacing w:line="276" w:lineRule="auto"/>
              <w:rPr>
                <w:rFonts w:cstheme="minorHAnsi"/>
                <w:sz w:val="24"/>
                <w:szCs w:val="24"/>
              </w:rPr>
            </w:pPr>
            <w:r w:rsidRPr="00495E10">
              <w:rPr>
                <w:rFonts w:cstheme="minorHAnsi"/>
                <w:sz w:val="24"/>
                <w:szCs w:val="24"/>
              </w:rPr>
              <w:t>Tilkynnir um atburðinn til stjórnar Byggðasamlags atv/menningarmála.</w:t>
            </w:r>
          </w:p>
        </w:tc>
      </w:tr>
    </w:tbl>
    <w:p w:rsidR="00E0673C" w:rsidRPr="00495E10" w:rsidRDefault="00E0673C" w:rsidP="00DA6A85">
      <w:pPr>
        <w:spacing w:line="276" w:lineRule="auto"/>
        <w:ind w:left="180"/>
        <w:rPr>
          <w:rFonts w:cstheme="minorHAnsi"/>
          <w:sz w:val="24"/>
          <w:szCs w:val="24"/>
        </w:rPr>
      </w:pPr>
      <w:r w:rsidRPr="00495E10">
        <w:rPr>
          <w:rFonts w:cstheme="minorHAnsi"/>
          <w:sz w:val="24"/>
          <w:szCs w:val="24"/>
        </w:rPr>
        <w:t>Þar sem húsnæðið stendur nokkuð frá næstu húsum er ólíklegt að eldur berist utanfrá en reykur og sót gæti hinsvegar borist inn frá eldi í nágrenninu. Viðbrögð við þeirri vá yrði að loka gluggum og dyrum og þétta hvoru tveggja með límbandi og kynda húsið vel til að ná yfirþrýstingi.</w:t>
      </w:r>
    </w:p>
    <w:p w:rsidR="00E0673C" w:rsidRDefault="00E0673C" w:rsidP="00E0673C">
      <w:pPr>
        <w:spacing w:after="0" w:line="276" w:lineRule="auto"/>
        <w:ind w:left="180"/>
        <w:rPr>
          <w:rFonts w:cstheme="minorHAnsi"/>
          <w:sz w:val="24"/>
          <w:szCs w:val="24"/>
        </w:rPr>
      </w:pPr>
      <w:r w:rsidRPr="00495E10">
        <w:rPr>
          <w:rFonts w:cstheme="minorHAnsi"/>
          <w:sz w:val="24"/>
          <w:szCs w:val="24"/>
        </w:rPr>
        <w:t>Við björgun muna skal viðhafa eftirfarandi forgangsröðun:</w:t>
      </w:r>
    </w:p>
    <w:p w:rsidR="00ED5D1C" w:rsidRPr="00495E10" w:rsidRDefault="00ED5D1C" w:rsidP="00E0673C">
      <w:pPr>
        <w:spacing w:after="0" w:line="276" w:lineRule="auto"/>
        <w:ind w:left="180"/>
        <w:rPr>
          <w:rFonts w:cstheme="minorHAnsi"/>
          <w:sz w:val="24"/>
          <w:szCs w:val="24"/>
        </w:rPr>
      </w:pPr>
    </w:p>
    <w:tbl>
      <w:tblPr>
        <w:tblStyle w:val="TableGrid"/>
        <w:tblW w:w="0" w:type="auto"/>
        <w:tblInd w:w="180" w:type="dxa"/>
        <w:tblLook w:val="04A0" w:firstRow="1" w:lastRow="0" w:firstColumn="1" w:lastColumn="0" w:noHBand="0" w:noVBand="1"/>
      </w:tblPr>
      <w:tblGrid>
        <w:gridCol w:w="1797"/>
        <w:gridCol w:w="5083"/>
      </w:tblGrid>
      <w:tr w:rsidR="00E0673C" w:rsidRPr="00495E10" w:rsidTr="00E0673C">
        <w:tc>
          <w:tcPr>
            <w:tcW w:w="1375" w:type="dxa"/>
          </w:tcPr>
          <w:p w:rsidR="00E0673C" w:rsidRPr="00495E10" w:rsidRDefault="00E0673C" w:rsidP="00DA6A85">
            <w:pPr>
              <w:spacing w:line="276" w:lineRule="auto"/>
              <w:rPr>
                <w:rFonts w:cstheme="minorHAnsi"/>
                <w:sz w:val="24"/>
                <w:szCs w:val="24"/>
              </w:rPr>
            </w:pPr>
            <w:r w:rsidRPr="00495E10">
              <w:rPr>
                <w:rFonts w:cstheme="minorHAnsi"/>
                <w:sz w:val="24"/>
                <w:szCs w:val="24"/>
              </w:rPr>
              <w:t>Mikill forgangur</w:t>
            </w:r>
          </w:p>
        </w:tc>
        <w:tc>
          <w:tcPr>
            <w:tcW w:w="5083" w:type="dxa"/>
          </w:tcPr>
          <w:p w:rsidR="00E0673C" w:rsidRPr="00495E10" w:rsidRDefault="00E0673C" w:rsidP="00DA6A85">
            <w:pPr>
              <w:spacing w:line="276" w:lineRule="auto"/>
              <w:rPr>
                <w:rFonts w:cstheme="minorHAnsi"/>
                <w:sz w:val="24"/>
                <w:szCs w:val="24"/>
              </w:rPr>
            </w:pPr>
            <w:r w:rsidRPr="00495E10">
              <w:rPr>
                <w:rFonts w:cstheme="minorHAnsi"/>
                <w:sz w:val="24"/>
                <w:szCs w:val="24"/>
              </w:rPr>
              <w:t>Málverk, ljósmyndir, skjöl utan eldtraustu geymslunnar, tölvugögn</w:t>
            </w:r>
            <w:r w:rsidR="00ED5D1C">
              <w:rPr>
                <w:rFonts w:cstheme="minorHAnsi"/>
                <w:sz w:val="24"/>
                <w:szCs w:val="24"/>
              </w:rPr>
              <w:t>, dýrmætar bækur</w:t>
            </w:r>
          </w:p>
        </w:tc>
      </w:tr>
      <w:tr w:rsidR="00E0673C" w:rsidRPr="00495E10" w:rsidTr="00E0673C">
        <w:tc>
          <w:tcPr>
            <w:tcW w:w="1375" w:type="dxa"/>
          </w:tcPr>
          <w:p w:rsidR="00E0673C" w:rsidRPr="00495E10" w:rsidRDefault="00E0673C" w:rsidP="00DA6A85">
            <w:pPr>
              <w:spacing w:line="276" w:lineRule="auto"/>
              <w:rPr>
                <w:rFonts w:cstheme="minorHAnsi"/>
                <w:sz w:val="24"/>
                <w:szCs w:val="24"/>
              </w:rPr>
            </w:pPr>
            <w:r w:rsidRPr="00495E10">
              <w:rPr>
                <w:rFonts w:cstheme="minorHAnsi"/>
                <w:sz w:val="24"/>
                <w:szCs w:val="24"/>
              </w:rPr>
              <w:t>Meðalforgangur</w:t>
            </w:r>
          </w:p>
        </w:tc>
        <w:tc>
          <w:tcPr>
            <w:tcW w:w="5083" w:type="dxa"/>
          </w:tcPr>
          <w:p w:rsidR="00E0673C" w:rsidRPr="00495E10" w:rsidRDefault="00E0673C" w:rsidP="00DA6A85">
            <w:pPr>
              <w:spacing w:line="276" w:lineRule="auto"/>
              <w:rPr>
                <w:rFonts w:cstheme="minorHAnsi"/>
                <w:sz w:val="24"/>
                <w:szCs w:val="24"/>
              </w:rPr>
            </w:pPr>
            <w:r w:rsidRPr="00495E10">
              <w:rPr>
                <w:rFonts w:cstheme="minorHAnsi"/>
                <w:sz w:val="24"/>
                <w:szCs w:val="24"/>
              </w:rPr>
              <w:t>Skjöl í eldtraustu geymslunni</w:t>
            </w:r>
          </w:p>
        </w:tc>
      </w:tr>
      <w:tr w:rsidR="00E0673C" w:rsidRPr="00495E10" w:rsidTr="00E0673C">
        <w:tc>
          <w:tcPr>
            <w:tcW w:w="1375" w:type="dxa"/>
          </w:tcPr>
          <w:p w:rsidR="00E0673C" w:rsidRPr="00495E10" w:rsidRDefault="00E0673C" w:rsidP="00DA6A85">
            <w:pPr>
              <w:spacing w:line="276" w:lineRule="auto"/>
              <w:rPr>
                <w:rFonts w:cstheme="minorHAnsi"/>
                <w:sz w:val="24"/>
                <w:szCs w:val="24"/>
              </w:rPr>
            </w:pPr>
            <w:r w:rsidRPr="00495E10">
              <w:rPr>
                <w:rFonts w:cstheme="minorHAnsi"/>
                <w:sz w:val="24"/>
                <w:szCs w:val="24"/>
              </w:rPr>
              <w:t>Ekki í forgangi</w:t>
            </w:r>
          </w:p>
        </w:tc>
        <w:tc>
          <w:tcPr>
            <w:tcW w:w="5083" w:type="dxa"/>
          </w:tcPr>
          <w:p w:rsidR="00E0673C" w:rsidRPr="00495E10" w:rsidRDefault="00E0673C" w:rsidP="00DA6A85">
            <w:pPr>
              <w:spacing w:line="276" w:lineRule="auto"/>
              <w:rPr>
                <w:rFonts w:cstheme="minorHAnsi"/>
                <w:sz w:val="24"/>
                <w:szCs w:val="24"/>
              </w:rPr>
            </w:pPr>
            <w:r w:rsidRPr="00495E10">
              <w:rPr>
                <w:rFonts w:cstheme="minorHAnsi"/>
                <w:sz w:val="24"/>
                <w:szCs w:val="24"/>
              </w:rPr>
              <w:t>bókalager</w:t>
            </w:r>
          </w:p>
        </w:tc>
      </w:tr>
    </w:tbl>
    <w:p w:rsidR="00E0673C" w:rsidRPr="00ED5D1C" w:rsidRDefault="00E0673C" w:rsidP="00E0673C">
      <w:pPr>
        <w:pStyle w:val="ListParagraph"/>
        <w:numPr>
          <w:ilvl w:val="1"/>
          <w:numId w:val="9"/>
        </w:numPr>
        <w:spacing w:line="276" w:lineRule="auto"/>
        <w:rPr>
          <w:rFonts w:cstheme="minorHAnsi"/>
          <w:b/>
          <w:sz w:val="28"/>
          <w:szCs w:val="28"/>
        </w:rPr>
      </w:pPr>
      <w:r w:rsidRPr="00ED5D1C">
        <w:rPr>
          <w:rFonts w:cstheme="minorHAnsi"/>
          <w:b/>
          <w:sz w:val="28"/>
          <w:szCs w:val="28"/>
        </w:rPr>
        <w:lastRenderedPageBreak/>
        <w:t>Vatnstjón og flóð</w:t>
      </w:r>
    </w:p>
    <w:p w:rsidR="00E0673C" w:rsidRPr="00495E10" w:rsidRDefault="00686676" w:rsidP="00ED5D1C">
      <w:pPr>
        <w:spacing w:line="360" w:lineRule="auto"/>
        <w:ind w:left="180"/>
        <w:rPr>
          <w:rFonts w:cstheme="minorHAnsi"/>
          <w:sz w:val="24"/>
          <w:szCs w:val="24"/>
        </w:rPr>
      </w:pPr>
      <w:r w:rsidRPr="00495E10">
        <w:rPr>
          <w:rFonts w:cstheme="minorHAnsi"/>
          <w:sz w:val="24"/>
          <w:szCs w:val="24"/>
        </w:rPr>
        <w:t xml:space="preserve">Ef upp kemur vatnsleki úr lagnakerfi húsnæðisins skal skrúfa fyrir bæði heitavatnsinntak og kaldavatnsinntak hússins. Heitavatns- og kaldavatnsinntak hússins eru bæði staðsett á bakvið falinn vegg á snyrtingunni sem ætluð er fyrir fatlaða. </w:t>
      </w:r>
      <w:r w:rsidR="00DF1787" w:rsidRPr="00495E10">
        <w:rPr>
          <w:rFonts w:cstheme="minorHAnsi"/>
          <w:sz w:val="24"/>
          <w:szCs w:val="24"/>
        </w:rPr>
        <w:t>Hér sést greinilega hvor lögnin er heitavatnið (rauð) og hvor er kaldavatnsinntakið (blá).</w:t>
      </w:r>
    </w:p>
    <w:p w:rsidR="00686676" w:rsidRPr="00495E10" w:rsidRDefault="007F6CE6" w:rsidP="00ED5D1C">
      <w:pPr>
        <w:spacing w:line="360" w:lineRule="auto"/>
        <w:jc w:val="center"/>
        <w:rPr>
          <w:rFonts w:cstheme="minorHAnsi"/>
          <w:sz w:val="24"/>
          <w:szCs w:val="24"/>
        </w:rPr>
      </w:pPr>
      <w:r>
        <w:rPr>
          <w:rFonts w:cstheme="minorHAnsi"/>
          <w:noProof/>
          <w:sz w:val="24"/>
          <w:szCs w:val="24"/>
        </w:rPr>
        <w:t xml:space="preserve">  </w:t>
      </w:r>
      <w:r w:rsidR="00DF1787" w:rsidRPr="00495E10">
        <w:rPr>
          <w:rFonts w:cstheme="minorHAnsi"/>
          <w:noProof/>
          <w:sz w:val="24"/>
          <w:szCs w:val="24"/>
        </w:rPr>
        <w:drawing>
          <wp:anchor distT="0" distB="0" distL="114300" distR="114300" simplePos="0" relativeHeight="251660288" behindDoc="1" locked="0" layoutInCell="1" allowOverlap="1">
            <wp:simplePos x="0" y="0"/>
            <wp:positionH relativeFrom="column">
              <wp:posOffset>-635</wp:posOffset>
            </wp:positionH>
            <wp:positionV relativeFrom="page">
              <wp:posOffset>2468245</wp:posOffset>
            </wp:positionV>
            <wp:extent cx="6292215" cy="36322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215" cy="363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7F6CE6" w:rsidRDefault="007F6CE6" w:rsidP="00ED5D1C">
      <w:pPr>
        <w:spacing w:line="360" w:lineRule="auto"/>
        <w:ind w:left="180"/>
        <w:rPr>
          <w:rFonts w:cstheme="minorHAnsi"/>
          <w:sz w:val="24"/>
          <w:szCs w:val="24"/>
        </w:rPr>
      </w:pPr>
    </w:p>
    <w:p w:rsidR="00686676" w:rsidRPr="00495E10" w:rsidRDefault="00686676" w:rsidP="00ED5D1C">
      <w:pPr>
        <w:spacing w:line="360" w:lineRule="auto"/>
        <w:ind w:left="180"/>
        <w:rPr>
          <w:rFonts w:cstheme="minorHAnsi"/>
          <w:sz w:val="24"/>
          <w:szCs w:val="24"/>
        </w:rPr>
      </w:pPr>
      <w:r w:rsidRPr="00495E10">
        <w:rPr>
          <w:rFonts w:cstheme="minorHAnsi"/>
          <w:sz w:val="24"/>
          <w:szCs w:val="24"/>
        </w:rPr>
        <w:t xml:space="preserve">Eftir að skrúfað hefur verið fyrir vatnsinntakið þarf að hefja þurrkun gólfs og safngripa og kalla til þjónustuaðila pípulagna </w:t>
      </w:r>
      <w:r w:rsidR="00894304">
        <w:rPr>
          <w:rFonts w:cstheme="minorHAnsi"/>
          <w:sz w:val="24"/>
          <w:szCs w:val="24"/>
        </w:rPr>
        <w:t>N1 Píparann</w:t>
      </w:r>
      <w:r w:rsidRPr="00495E10">
        <w:rPr>
          <w:rFonts w:cstheme="minorHAnsi"/>
          <w:sz w:val="24"/>
          <w:szCs w:val="24"/>
        </w:rPr>
        <w:t xml:space="preserve"> í síma </w:t>
      </w:r>
      <w:r w:rsidR="00894304">
        <w:rPr>
          <w:rFonts w:cstheme="minorHAnsi"/>
          <w:sz w:val="24"/>
          <w:szCs w:val="24"/>
        </w:rPr>
        <w:t xml:space="preserve">452 4545. </w:t>
      </w:r>
      <w:r w:rsidR="007F6CE6">
        <w:rPr>
          <w:rFonts w:cstheme="minorHAnsi"/>
          <w:sz w:val="24"/>
          <w:szCs w:val="24"/>
        </w:rPr>
        <w:t>Niðurfall er við inntakið þannig að áhættan er minni en ella.</w:t>
      </w:r>
    </w:p>
    <w:p w:rsidR="00686676" w:rsidRPr="00495E10" w:rsidRDefault="00686676" w:rsidP="00ED5D1C">
      <w:pPr>
        <w:spacing w:line="360" w:lineRule="auto"/>
        <w:ind w:left="180"/>
        <w:rPr>
          <w:rFonts w:cstheme="minorHAnsi"/>
          <w:sz w:val="24"/>
          <w:szCs w:val="24"/>
        </w:rPr>
      </w:pPr>
      <w:r w:rsidRPr="00495E10">
        <w:rPr>
          <w:rFonts w:cstheme="minorHAnsi"/>
          <w:sz w:val="24"/>
          <w:szCs w:val="24"/>
        </w:rPr>
        <w:t>Við björgun muna skal viðhafa eftirfarandi forgangsröðun:</w:t>
      </w:r>
    </w:p>
    <w:tbl>
      <w:tblPr>
        <w:tblStyle w:val="TableGrid"/>
        <w:tblW w:w="6458" w:type="dxa"/>
        <w:tblInd w:w="180" w:type="dxa"/>
        <w:tblLook w:val="04A0" w:firstRow="1" w:lastRow="0" w:firstColumn="1" w:lastColumn="0" w:noHBand="0" w:noVBand="1"/>
      </w:tblPr>
      <w:tblGrid>
        <w:gridCol w:w="1797"/>
        <w:gridCol w:w="4661"/>
      </w:tblGrid>
      <w:tr w:rsidR="00686676" w:rsidRPr="00495E10" w:rsidTr="00686676">
        <w:tc>
          <w:tcPr>
            <w:tcW w:w="1375" w:type="dxa"/>
          </w:tcPr>
          <w:p w:rsidR="00686676" w:rsidRPr="00495E10" w:rsidRDefault="00686676" w:rsidP="00686676">
            <w:pPr>
              <w:spacing w:line="276" w:lineRule="auto"/>
              <w:rPr>
                <w:rFonts w:cstheme="minorHAnsi"/>
                <w:sz w:val="24"/>
                <w:szCs w:val="24"/>
              </w:rPr>
            </w:pPr>
            <w:r w:rsidRPr="00495E10">
              <w:rPr>
                <w:rFonts w:cstheme="minorHAnsi"/>
                <w:sz w:val="24"/>
                <w:szCs w:val="24"/>
              </w:rPr>
              <w:t>Mikill forgangur</w:t>
            </w:r>
          </w:p>
        </w:tc>
        <w:tc>
          <w:tcPr>
            <w:tcW w:w="5083" w:type="dxa"/>
          </w:tcPr>
          <w:p w:rsidR="00686676" w:rsidRPr="00495E10" w:rsidRDefault="00686676" w:rsidP="00686676">
            <w:pPr>
              <w:spacing w:line="276" w:lineRule="auto"/>
              <w:rPr>
                <w:rFonts w:cstheme="minorHAnsi"/>
                <w:sz w:val="24"/>
                <w:szCs w:val="24"/>
              </w:rPr>
            </w:pPr>
            <w:r w:rsidRPr="00495E10">
              <w:rPr>
                <w:rFonts w:cstheme="minorHAnsi"/>
                <w:sz w:val="24"/>
                <w:szCs w:val="24"/>
              </w:rPr>
              <w:t>Málverk, ljósmyndir, skjöl utan eldtraustu geymslunnar, tölvugögn</w:t>
            </w:r>
            <w:r w:rsidR="00ED5D1C">
              <w:rPr>
                <w:rFonts w:cstheme="minorHAnsi"/>
                <w:sz w:val="24"/>
                <w:szCs w:val="24"/>
              </w:rPr>
              <w:t>, dýrmætar bækur</w:t>
            </w:r>
          </w:p>
        </w:tc>
      </w:tr>
      <w:tr w:rsidR="00686676" w:rsidRPr="00495E10" w:rsidTr="00686676">
        <w:tc>
          <w:tcPr>
            <w:tcW w:w="1375" w:type="dxa"/>
          </w:tcPr>
          <w:p w:rsidR="00686676" w:rsidRPr="00495E10" w:rsidRDefault="00686676" w:rsidP="00686676">
            <w:pPr>
              <w:spacing w:line="276" w:lineRule="auto"/>
              <w:rPr>
                <w:rFonts w:cstheme="minorHAnsi"/>
                <w:sz w:val="24"/>
                <w:szCs w:val="24"/>
              </w:rPr>
            </w:pPr>
            <w:r w:rsidRPr="00495E10">
              <w:rPr>
                <w:rFonts w:cstheme="minorHAnsi"/>
                <w:sz w:val="24"/>
                <w:szCs w:val="24"/>
              </w:rPr>
              <w:t>Meðalforgangur</w:t>
            </w:r>
          </w:p>
        </w:tc>
        <w:tc>
          <w:tcPr>
            <w:tcW w:w="5083" w:type="dxa"/>
          </w:tcPr>
          <w:p w:rsidR="00686676" w:rsidRPr="00495E10" w:rsidRDefault="00686676" w:rsidP="00686676">
            <w:pPr>
              <w:spacing w:line="276" w:lineRule="auto"/>
              <w:rPr>
                <w:rFonts w:cstheme="minorHAnsi"/>
                <w:sz w:val="24"/>
                <w:szCs w:val="24"/>
              </w:rPr>
            </w:pPr>
            <w:r w:rsidRPr="00495E10">
              <w:rPr>
                <w:rFonts w:cstheme="minorHAnsi"/>
                <w:sz w:val="24"/>
                <w:szCs w:val="24"/>
              </w:rPr>
              <w:t>Skjöl í eldtraustu geymslunni</w:t>
            </w:r>
          </w:p>
        </w:tc>
      </w:tr>
      <w:tr w:rsidR="00686676" w:rsidRPr="00495E10" w:rsidTr="00686676">
        <w:tc>
          <w:tcPr>
            <w:tcW w:w="1375" w:type="dxa"/>
          </w:tcPr>
          <w:p w:rsidR="00686676" w:rsidRPr="00495E10" w:rsidRDefault="00686676" w:rsidP="00686676">
            <w:pPr>
              <w:spacing w:line="276" w:lineRule="auto"/>
              <w:rPr>
                <w:rFonts w:cstheme="minorHAnsi"/>
                <w:sz w:val="24"/>
                <w:szCs w:val="24"/>
              </w:rPr>
            </w:pPr>
            <w:r w:rsidRPr="00495E10">
              <w:rPr>
                <w:rFonts w:cstheme="minorHAnsi"/>
                <w:sz w:val="24"/>
                <w:szCs w:val="24"/>
              </w:rPr>
              <w:t>Ekki í forgangi</w:t>
            </w:r>
          </w:p>
        </w:tc>
        <w:tc>
          <w:tcPr>
            <w:tcW w:w="5083" w:type="dxa"/>
          </w:tcPr>
          <w:p w:rsidR="00686676" w:rsidRPr="00495E10" w:rsidRDefault="00686676" w:rsidP="00686676">
            <w:pPr>
              <w:spacing w:line="276" w:lineRule="auto"/>
              <w:rPr>
                <w:rFonts w:cstheme="minorHAnsi"/>
                <w:sz w:val="24"/>
                <w:szCs w:val="24"/>
              </w:rPr>
            </w:pPr>
            <w:r w:rsidRPr="00495E10">
              <w:rPr>
                <w:rFonts w:cstheme="minorHAnsi"/>
                <w:sz w:val="24"/>
                <w:szCs w:val="24"/>
              </w:rPr>
              <w:t>bókalager</w:t>
            </w:r>
          </w:p>
        </w:tc>
      </w:tr>
    </w:tbl>
    <w:p w:rsidR="00686676" w:rsidRPr="00495E10" w:rsidRDefault="00686676" w:rsidP="00686676">
      <w:pPr>
        <w:spacing w:line="276" w:lineRule="auto"/>
        <w:ind w:left="180"/>
        <w:rPr>
          <w:rFonts w:cstheme="minorHAnsi"/>
          <w:sz w:val="24"/>
          <w:szCs w:val="24"/>
        </w:rPr>
      </w:pPr>
    </w:p>
    <w:p w:rsidR="00686676" w:rsidRPr="00495E10" w:rsidRDefault="00686676" w:rsidP="00686676">
      <w:pPr>
        <w:spacing w:line="276" w:lineRule="auto"/>
        <w:ind w:left="180"/>
        <w:rPr>
          <w:rFonts w:cstheme="minorHAnsi"/>
          <w:sz w:val="24"/>
          <w:szCs w:val="24"/>
        </w:rPr>
      </w:pPr>
    </w:p>
    <w:p w:rsidR="00686676" w:rsidRDefault="00686676" w:rsidP="00686676">
      <w:pPr>
        <w:spacing w:line="276" w:lineRule="auto"/>
        <w:ind w:left="180"/>
        <w:rPr>
          <w:rFonts w:cstheme="minorHAnsi"/>
          <w:sz w:val="24"/>
          <w:szCs w:val="24"/>
        </w:rPr>
      </w:pPr>
    </w:p>
    <w:p w:rsidR="00ED5D1C" w:rsidRDefault="00ED5D1C" w:rsidP="00894304">
      <w:pPr>
        <w:spacing w:line="276" w:lineRule="auto"/>
        <w:rPr>
          <w:rFonts w:cstheme="minorHAnsi"/>
          <w:sz w:val="24"/>
          <w:szCs w:val="24"/>
        </w:rPr>
      </w:pPr>
    </w:p>
    <w:p w:rsidR="00686676" w:rsidRPr="00ED5D1C" w:rsidRDefault="00686676" w:rsidP="00686676">
      <w:pPr>
        <w:pStyle w:val="ListParagraph"/>
        <w:numPr>
          <w:ilvl w:val="1"/>
          <w:numId w:val="9"/>
        </w:numPr>
        <w:spacing w:line="276" w:lineRule="auto"/>
        <w:rPr>
          <w:rFonts w:cstheme="minorHAnsi"/>
          <w:b/>
          <w:sz w:val="28"/>
          <w:szCs w:val="28"/>
        </w:rPr>
      </w:pPr>
      <w:r w:rsidRPr="00ED5D1C">
        <w:rPr>
          <w:rFonts w:cstheme="minorHAnsi"/>
          <w:b/>
          <w:sz w:val="28"/>
          <w:szCs w:val="28"/>
        </w:rPr>
        <w:lastRenderedPageBreak/>
        <w:t>Innbrot</w:t>
      </w:r>
    </w:p>
    <w:p w:rsidR="00686676" w:rsidRPr="00495E10" w:rsidRDefault="00686676" w:rsidP="00ED5D1C">
      <w:pPr>
        <w:spacing w:line="360" w:lineRule="auto"/>
        <w:ind w:left="180"/>
        <w:rPr>
          <w:rFonts w:cstheme="minorHAnsi"/>
          <w:sz w:val="24"/>
          <w:szCs w:val="24"/>
        </w:rPr>
      </w:pPr>
      <w:r w:rsidRPr="00495E10">
        <w:rPr>
          <w:rFonts w:cstheme="minorHAnsi"/>
          <w:sz w:val="24"/>
          <w:szCs w:val="24"/>
        </w:rPr>
        <w:t xml:space="preserve">Í húsnæðinu er sjálfvirkt viðvörunarkerfi sem er tengt til Securitas. Stjórnborð kerfisins er staðsett við </w:t>
      </w:r>
      <w:r w:rsidR="005A0E98" w:rsidRPr="00495E10">
        <w:rPr>
          <w:rFonts w:cstheme="minorHAnsi"/>
          <w:sz w:val="24"/>
          <w:szCs w:val="24"/>
        </w:rPr>
        <w:t>inngang hússins. Viðvörunarkerfið er með hreyfi-, vatns- og rakanema. Ef viðvörunarkerfið fer í gang á opnunartíma safnsins er líklegast um raka- eða vatnsviðvörun að ræða. Ef upp kemur bilun í kerfinu þá skal hringt í þjónustuaðila ke</w:t>
      </w:r>
      <w:r w:rsidR="007A6F6E">
        <w:rPr>
          <w:rFonts w:cstheme="minorHAnsi"/>
          <w:sz w:val="24"/>
          <w:szCs w:val="24"/>
        </w:rPr>
        <w:t>r</w:t>
      </w:r>
      <w:r w:rsidR="005A0E98" w:rsidRPr="00495E10">
        <w:rPr>
          <w:rFonts w:cstheme="minorHAnsi"/>
          <w:sz w:val="24"/>
          <w:szCs w:val="24"/>
        </w:rPr>
        <w:t>fisins sem er Securitas á Akureyri.</w:t>
      </w:r>
    </w:p>
    <w:tbl>
      <w:tblPr>
        <w:tblStyle w:val="TableGrid"/>
        <w:tblW w:w="0" w:type="auto"/>
        <w:tblInd w:w="180" w:type="dxa"/>
        <w:tblLayout w:type="fixed"/>
        <w:tblLook w:val="04A0" w:firstRow="1" w:lastRow="0" w:firstColumn="1" w:lastColumn="0" w:noHBand="0" w:noVBand="1"/>
      </w:tblPr>
      <w:tblGrid>
        <w:gridCol w:w="382"/>
        <w:gridCol w:w="6076"/>
      </w:tblGrid>
      <w:tr w:rsidR="005A0E98" w:rsidRPr="00C54E6A" w:rsidTr="00437604">
        <w:trPr>
          <w:cantSplit/>
          <w:trHeight w:val="905"/>
        </w:trPr>
        <w:tc>
          <w:tcPr>
            <w:tcW w:w="382" w:type="dxa"/>
            <w:textDirection w:val="btLr"/>
          </w:tcPr>
          <w:p w:rsidR="005A0E98" w:rsidRPr="00C54E6A" w:rsidRDefault="005A0E98" w:rsidP="005A0E98">
            <w:pPr>
              <w:spacing w:line="276" w:lineRule="auto"/>
              <w:ind w:left="113" w:right="113"/>
              <w:rPr>
                <w:rFonts w:cstheme="minorHAnsi"/>
                <w:b/>
              </w:rPr>
            </w:pPr>
            <w:r w:rsidRPr="00C54E6A">
              <w:rPr>
                <w:rFonts w:cstheme="minorHAnsi"/>
                <w:b/>
              </w:rPr>
              <w:t>Aðgerð</w:t>
            </w:r>
          </w:p>
        </w:tc>
        <w:tc>
          <w:tcPr>
            <w:tcW w:w="6076" w:type="dxa"/>
          </w:tcPr>
          <w:p w:rsidR="005A0E98" w:rsidRPr="00C54E6A" w:rsidRDefault="005A0E98" w:rsidP="005A0E98">
            <w:pPr>
              <w:spacing w:line="276" w:lineRule="auto"/>
              <w:jc w:val="center"/>
              <w:rPr>
                <w:rFonts w:cstheme="minorHAnsi"/>
              </w:rPr>
            </w:pPr>
          </w:p>
          <w:p w:rsidR="005A0E98" w:rsidRPr="00C54E6A" w:rsidRDefault="005A0E98" w:rsidP="005A0E98">
            <w:pPr>
              <w:spacing w:line="276" w:lineRule="auto"/>
              <w:jc w:val="center"/>
              <w:rPr>
                <w:rFonts w:cstheme="minorHAnsi"/>
                <w:b/>
              </w:rPr>
            </w:pPr>
            <w:r w:rsidRPr="00C54E6A">
              <w:rPr>
                <w:rFonts w:cstheme="minorHAnsi"/>
                <w:b/>
              </w:rPr>
              <w:t>Boð frá viðvörunarkerfi</w:t>
            </w:r>
          </w:p>
        </w:tc>
      </w:tr>
      <w:tr w:rsidR="005A0E98" w:rsidRPr="00C54E6A" w:rsidTr="00147601">
        <w:tc>
          <w:tcPr>
            <w:tcW w:w="382" w:type="dxa"/>
          </w:tcPr>
          <w:p w:rsidR="005A0E98" w:rsidRPr="00C54E6A" w:rsidRDefault="005A0E98" w:rsidP="005A0E98">
            <w:pPr>
              <w:spacing w:line="276" w:lineRule="auto"/>
              <w:jc w:val="center"/>
              <w:rPr>
                <w:rFonts w:cstheme="minorHAnsi"/>
              </w:rPr>
            </w:pPr>
          </w:p>
        </w:tc>
        <w:tc>
          <w:tcPr>
            <w:tcW w:w="6076" w:type="dxa"/>
          </w:tcPr>
          <w:p w:rsidR="005A0E98" w:rsidRPr="00C54E6A" w:rsidRDefault="005A0E98" w:rsidP="005A0E98">
            <w:pPr>
              <w:spacing w:line="276" w:lineRule="auto"/>
              <w:jc w:val="center"/>
              <w:rPr>
                <w:rFonts w:cstheme="minorHAnsi"/>
                <w:b/>
              </w:rPr>
            </w:pPr>
            <w:r w:rsidRPr="00C54E6A">
              <w:rPr>
                <w:rFonts w:cstheme="minorHAnsi"/>
                <w:b/>
              </w:rPr>
              <w:t>Boð á opnunartíma safnsins</w:t>
            </w:r>
          </w:p>
        </w:tc>
      </w:tr>
      <w:tr w:rsidR="005A0E98" w:rsidRPr="00C54E6A" w:rsidTr="00147601">
        <w:tc>
          <w:tcPr>
            <w:tcW w:w="382" w:type="dxa"/>
          </w:tcPr>
          <w:p w:rsidR="005A0E98" w:rsidRPr="00C54E6A" w:rsidRDefault="005A0E98" w:rsidP="005A0E98">
            <w:pPr>
              <w:spacing w:line="276" w:lineRule="auto"/>
              <w:jc w:val="center"/>
              <w:rPr>
                <w:rFonts w:cstheme="minorHAnsi"/>
              </w:rPr>
            </w:pPr>
            <w:r w:rsidRPr="00C54E6A">
              <w:rPr>
                <w:rFonts w:cstheme="minorHAnsi"/>
              </w:rPr>
              <w:t>X</w:t>
            </w:r>
          </w:p>
        </w:tc>
        <w:tc>
          <w:tcPr>
            <w:tcW w:w="6076" w:type="dxa"/>
          </w:tcPr>
          <w:p w:rsidR="005A0E98" w:rsidRPr="00C54E6A" w:rsidRDefault="005A0E98" w:rsidP="00686676">
            <w:pPr>
              <w:spacing w:line="276" w:lineRule="auto"/>
              <w:rPr>
                <w:rFonts w:cstheme="minorHAnsi"/>
              </w:rPr>
            </w:pPr>
            <w:r w:rsidRPr="00C54E6A">
              <w:rPr>
                <w:rFonts w:cstheme="minorHAnsi"/>
              </w:rPr>
              <w:t>Slá inn kóða á stjórnborð við inngang og lesa úr skilaboðum sem birtast á skjá.</w:t>
            </w:r>
          </w:p>
        </w:tc>
      </w:tr>
      <w:tr w:rsidR="005A0E98" w:rsidRPr="00C54E6A" w:rsidTr="00147601">
        <w:tc>
          <w:tcPr>
            <w:tcW w:w="382" w:type="dxa"/>
          </w:tcPr>
          <w:p w:rsidR="005A0E98" w:rsidRPr="00C54E6A" w:rsidRDefault="005A0E98" w:rsidP="005A0E98">
            <w:pPr>
              <w:spacing w:line="276" w:lineRule="auto"/>
              <w:jc w:val="center"/>
              <w:rPr>
                <w:rFonts w:cstheme="minorHAnsi"/>
              </w:rPr>
            </w:pPr>
            <w:r w:rsidRPr="00C54E6A">
              <w:rPr>
                <w:rFonts w:cstheme="minorHAnsi"/>
              </w:rPr>
              <w:t>X</w:t>
            </w:r>
          </w:p>
        </w:tc>
        <w:tc>
          <w:tcPr>
            <w:tcW w:w="6076" w:type="dxa"/>
          </w:tcPr>
          <w:p w:rsidR="005A0E98" w:rsidRPr="00C54E6A" w:rsidRDefault="005A0E98" w:rsidP="00686676">
            <w:pPr>
              <w:spacing w:line="276" w:lineRule="auto"/>
              <w:rPr>
                <w:rFonts w:cstheme="minorHAnsi"/>
              </w:rPr>
            </w:pPr>
            <w:r w:rsidRPr="00C54E6A">
              <w:rPr>
                <w:rFonts w:cstheme="minorHAnsi"/>
              </w:rPr>
              <w:t xml:space="preserve">Tilkynna til Securitas í síma </w:t>
            </w:r>
            <w:r w:rsidR="00191E29">
              <w:rPr>
                <w:rFonts w:cstheme="minorHAnsi"/>
              </w:rPr>
              <w:t>533 5533</w:t>
            </w:r>
            <w:r w:rsidRPr="00C54E6A">
              <w:rPr>
                <w:rFonts w:cstheme="minorHAnsi"/>
              </w:rPr>
              <w:t xml:space="preserve"> að verið sé að athuga ástæður boða.</w:t>
            </w:r>
          </w:p>
        </w:tc>
      </w:tr>
      <w:tr w:rsidR="005A0E98" w:rsidRPr="00C54E6A" w:rsidTr="00147601">
        <w:tc>
          <w:tcPr>
            <w:tcW w:w="382" w:type="dxa"/>
          </w:tcPr>
          <w:p w:rsidR="005A0E98" w:rsidRPr="00C54E6A" w:rsidRDefault="005A0E98" w:rsidP="005A0E98">
            <w:pPr>
              <w:spacing w:line="276" w:lineRule="auto"/>
              <w:jc w:val="center"/>
              <w:rPr>
                <w:rFonts w:cstheme="minorHAnsi"/>
              </w:rPr>
            </w:pPr>
            <w:r w:rsidRPr="00C54E6A">
              <w:rPr>
                <w:rFonts w:cstheme="minorHAnsi"/>
              </w:rPr>
              <w:t>X</w:t>
            </w:r>
          </w:p>
        </w:tc>
        <w:tc>
          <w:tcPr>
            <w:tcW w:w="6076" w:type="dxa"/>
          </w:tcPr>
          <w:p w:rsidR="005A0E98" w:rsidRPr="00C54E6A" w:rsidRDefault="005A0E98" w:rsidP="00686676">
            <w:pPr>
              <w:spacing w:line="276" w:lineRule="auto"/>
              <w:rPr>
                <w:rFonts w:cstheme="minorHAnsi"/>
              </w:rPr>
            </w:pPr>
            <w:r w:rsidRPr="00C54E6A">
              <w:rPr>
                <w:rFonts w:cstheme="minorHAnsi"/>
              </w:rPr>
              <w:t>Við vatnsviðvörun skal fara á þann stað sem vatnsneminn er staðsettur og athuga aðstæður. Ef um raunboð er að ræða og vatnslekinn er minniháttar t.d. vegna skúringar þá skal neminn þurrkaður og kerfið síðan endurstillt. Ef um verulegan vatnsleka er að ræða þá skal hefja björgunaraðgerðir samkvæmt viðbragðsáætlunar vegna vatnstjóna.</w:t>
            </w:r>
          </w:p>
        </w:tc>
      </w:tr>
      <w:tr w:rsidR="005A0E98" w:rsidRPr="00C54E6A" w:rsidTr="00147601">
        <w:tc>
          <w:tcPr>
            <w:tcW w:w="382" w:type="dxa"/>
          </w:tcPr>
          <w:p w:rsidR="005A0E98" w:rsidRPr="00C54E6A" w:rsidRDefault="005A0E98" w:rsidP="005A0E98">
            <w:pPr>
              <w:spacing w:line="276" w:lineRule="auto"/>
              <w:jc w:val="center"/>
              <w:rPr>
                <w:rFonts w:cstheme="minorHAnsi"/>
              </w:rPr>
            </w:pPr>
            <w:r w:rsidRPr="00C54E6A">
              <w:rPr>
                <w:rFonts w:cstheme="minorHAnsi"/>
              </w:rPr>
              <w:t>X</w:t>
            </w:r>
          </w:p>
        </w:tc>
        <w:tc>
          <w:tcPr>
            <w:tcW w:w="6076" w:type="dxa"/>
          </w:tcPr>
          <w:p w:rsidR="005A0E98" w:rsidRPr="00C54E6A" w:rsidRDefault="005A0E98" w:rsidP="00686676">
            <w:pPr>
              <w:spacing w:line="276" w:lineRule="auto"/>
              <w:rPr>
                <w:rFonts w:cstheme="minorHAnsi"/>
              </w:rPr>
            </w:pPr>
            <w:r w:rsidRPr="00C54E6A">
              <w:rPr>
                <w:rFonts w:cstheme="minorHAnsi"/>
              </w:rPr>
              <w:t>Við rakaviðvörun skal fara á þann stað sem rakaneminn er staðsettur og athuga aðstæður. Við raunboð þarf að gera ráðstafanir til að minnka raka í rýminu í samráði við forstöðumann.</w:t>
            </w:r>
          </w:p>
        </w:tc>
      </w:tr>
      <w:tr w:rsidR="005A0E98" w:rsidRPr="00C54E6A" w:rsidTr="00147601">
        <w:tc>
          <w:tcPr>
            <w:tcW w:w="382" w:type="dxa"/>
          </w:tcPr>
          <w:p w:rsidR="005A0E98" w:rsidRPr="00C54E6A" w:rsidRDefault="005A0E98" w:rsidP="005A0E98">
            <w:pPr>
              <w:spacing w:line="276" w:lineRule="auto"/>
              <w:jc w:val="center"/>
              <w:rPr>
                <w:rFonts w:cstheme="minorHAnsi"/>
              </w:rPr>
            </w:pPr>
          </w:p>
        </w:tc>
        <w:tc>
          <w:tcPr>
            <w:tcW w:w="6076" w:type="dxa"/>
          </w:tcPr>
          <w:p w:rsidR="005A0E98" w:rsidRPr="00C54E6A" w:rsidRDefault="005A0E98" w:rsidP="005A0E98">
            <w:pPr>
              <w:spacing w:line="276" w:lineRule="auto"/>
              <w:jc w:val="center"/>
              <w:rPr>
                <w:rFonts w:cstheme="minorHAnsi"/>
                <w:b/>
              </w:rPr>
            </w:pPr>
            <w:r w:rsidRPr="00C54E6A">
              <w:rPr>
                <w:rFonts w:cstheme="minorHAnsi"/>
                <w:b/>
              </w:rPr>
              <w:t>Boð utan opnunartíma safnisns</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Ef viðvörunarkerfið sendir boð utan opnunartíma hringir Securitas í forstöðumann safnsins og lætur vita. Hann fer á staðinn og les úr skilaboðum sem birtast á skjá kerfisins.</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 xml:space="preserve">Ef um raka- eða vatnsboð er að ræða skal fylgja ferlinu sem er lýst hér að ofan. </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Ef um innbrotboð er að ræða skal fara í viðkomandi rými sem neminn er staðsettur og athuga aðstæður.</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Ef um falsboð er að ræða t.d. ef gleymst hefur að loka glugga skal lagfæra það sem olli boðunum, endurstilla kerfið og setja aftur á vörð við brottför.</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Ef um raunboð er að ræða skal hringja í lögreglu í 112 og tilkynna um innbrot.</w:t>
            </w:r>
          </w:p>
        </w:tc>
      </w:tr>
      <w:tr w:rsidR="005A0E98" w:rsidRPr="00C54E6A" w:rsidTr="00147601">
        <w:tc>
          <w:tcPr>
            <w:tcW w:w="382" w:type="dxa"/>
          </w:tcPr>
          <w:p w:rsidR="005A0E98" w:rsidRPr="00C54E6A" w:rsidRDefault="00147601" w:rsidP="005A0E98">
            <w:pPr>
              <w:spacing w:line="276" w:lineRule="auto"/>
              <w:jc w:val="center"/>
              <w:rPr>
                <w:rFonts w:cstheme="minorHAnsi"/>
              </w:rPr>
            </w:pPr>
            <w:r w:rsidRPr="00C54E6A">
              <w:rPr>
                <w:rFonts w:cstheme="minorHAnsi"/>
              </w:rPr>
              <w:t>X</w:t>
            </w:r>
          </w:p>
        </w:tc>
        <w:tc>
          <w:tcPr>
            <w:tcW w:w="6076" w:type="dxa"/>
          </w:tcPr>
          <w:p w:rsidR="005A0E98" w:rsidRPr="00C54E6A" w:rsidRDefault="00147601" w:rsidP="00686676">
            <w:pPr>
              <w:spacing w:line="276" w:lineRule="auto"/>
              <w:rPr>
                <w:rFonts w:cstheme="minorHAnsi"/>
              </w:rPr>
            </w:pPr>
            <w:r w:rsidRPr="00C54E6A">
              <w:rPr>
                <w:rFonts w:cstheme="minorHAnsi"/>
              </w:rPr>
              <w:t>Eftir að lögregla hefur rannsakað vettvang skal tryggja að brotinn gluggi eða dyr sé lokað og valdi ekki frekara tjóni. Við brottför er kerfið aftur sett á vörð.</w:t>
            </w:r>
          </w:p>
        </w:tc>
      </w:tr>
    </w:tbl>
    <w:p w:rsidR="00287090" w:rsidRPr="00495E10" w:rsidRDefault="00287090" w:rsidP="00287090">
      <w:pPr>
        <w:spacing w:line="276" w:lineRule="auto"/>
        <w:ind w:left="180"/>
        <w:jc w:val="center"/>
        <w:rPr>
          <w:rFonts w:cstheme="minorHAnsi"/>
          <w:sz w:val="24"/>
          <w:szCs w:val="24"/>
        </w:rPr>
      </w:pPr>
    </w:p>
    <w:p w:rsidR="00147601" w:rsidRPr="00437604" w:rsidRDefault="00147601" w:rsidP="00147601">
      <w:pPr>
        <w:pStyle w:val="ListParagraph"/>
        <w:numPr>
          <w:ilvl w:val="1"/>
          <w:numId w:val="9"/>
        </w:numPr>
        <w:spacing w:line="276" w:lineRule="auto"/>
        <w:rPr>
          <w:rFonts w:cstheme="minorHAnsi"/>
          <w:b/>
          <w:sz w:val="28"/>
          <w:szCs w:val="28"/>
        </w:rPr>
      </w:pPr>
      <w:r w:rsidRPr="00437604">
        <w:rPr>
          <w:rFonts w:cstheme="minorHAnsi"/>
          <w:b/>
          <w:sz w:val="28"/>
          <w:szCs w:val="28"/>
        </w:rPr>
        <w:lastRenderedPageBreak/>
        <w:t>Þjófnaður og árás</w:t>
      </w:r>
    </w:p>
    <w:p w:rsidR="009255F4" w:rsidRDefault="00147601" w:rsidP="00437604">
      <w:pPr>
        <w:spacing w:line="360" w:lineRule="auto"/>
        <w:rPr>
          <w:rFonts w:cstheme="minorHAnsi"/>
          <w:sz w:val="24"/>
          <w:szCs w:val="24"/>
        </w:rPr>
      </w:pPr>
      <w:r w:rsidRPr="00495E10">
        <w:rPr>
          <w:rFonts w:cstheme="minorHAnsi"/>
          <w:sz w:val="24"/>
          <w:szCs w:val="24"/>
        </w:rPr>
        <w:t xml:space="preserve">Ef starfsmaður uppgötvar þjófnað í húsnæðinu skal hann tilkynna það </w:t>
      </w:r>
      <w:r w:rsidR="009255F4">
        <w:rPr>
          <w:rFonts w:cstheme="minorHAnsi"/>
          <w:sz w:val="24"/>
          <w:szCs w:val="24"/>
        </w:rPr>
        <w:t>viðbragðateyminu</w:t>
      </w:r>
      <w:r w:rsidRPr="00495E10">
        <w:rPr>
          <w:rFonts w:cstheme="minorHAnsi"/>
          <w:sz w:val="24"/>
          <w:szCs w:val="24"/>
        </w:rPr>
        <w:t>.</w:t>
      </w:r>
    </w:p>
    <w:p w:rsidR="00147601" w:rsidRPr="00495E10" w:rsidRDefault="00147601" w:rsidP="00437604">
      <w:pPr>
        <w:spacing w:line="360" w:lineRule="auto"/>
        <w:rPr>
          <w:rFonts w:cstheme="minorHAnsi"/>
          <w:sz w:val="24"/>
          <w:szCs w:val="24"/>
        </w:rPr>
      </w:pPr>
      <w:r w:rsidRPr="00495E10">
        <w:rPr>
          <w:rFonts w:cstheme="minorHAnsi"/>
          <w:sz w:val="24"/>
          <w:szCs w:val="24"/>
        </w:rPr>
        <w:t>Ef þjófur er staðinn að verki skal tilkynna það strax til lögreglu í síma 112.</w:t>
      </w:r>
    </w:p>
    <w:p w:rsidR="00147601" w:rsidRPr="00495E10" w:rsidRDefault="00147601" w:rsidP="00437604">
      <w:pPr>
        <w:spacing w:line="360" w:lineRule="auto"/>
        <w:rPr>
          <w:rFonts w:cstheme="minorHAnsi"/>
          <w:sz w:val="24"/>
          <w:szCs w:val="24"/>
        </w:rPr>
      </w:pPr>
      <w:r w:rsidRPr="00495E10">
        <w:rPr>
          <w:rFonts w:cstheme="minorHAnsi"/>
          <w:b/>
          <w:sz w:val="24"/>
          <w:szCs w:val="24"/>
        </w:rPr>
        <w:t>Viðbrögð við ráni:</w:t>
      </w:r>
      <w:r w:rsidRPr="00495E10">
        <w:rPr>
          <w:rFonts w:cstheme="minorHAnsi"/>
          <w:sz w:val="24"/>
          <w:szCs w:val="24"/>
        </w:rPr>
        <w:t xml:space="preserve"> Rétt viðbrögð við ráni skipta miklu máli, ekki aðeins á meðan á ráninu stendur heldur ekki síður eftir ránið.</w:t>
      </w:r>
    </w:p>
    <w:p w:rsidR="00147601" w:rsidRPr="00495E10" w:rsidRDefault="00147601" w:rsidP="00437604">
      <w:pPr>
        <w:spacing w:after="0" w:line="360" w:lineRule="auto"/>
        <w:rPr>
          <w:rFonts w:cstheme="minorHAnsi"/>
          <w:sz w:val="24"/>
          <w:szCs w:val="24"/>
        </w:rPr>
      </w:pPr>
      <w:r w:rsidRPr="00495E10">
        <w:rPr>
          <w:rFonts w:cstheme="minorHAnsi"/>
          <w:b/>
          <w:sz w:val="24"/>
          <w:szCs w:val="24"/>
        </w:rPr>
        <w:t>Meðan á ráninu stendur:</w:t>
      </w:r>
    </w:p>
    <w:p w:rsidR="00147601" w:rsidRPr="00495E10" w:rsidRDefault="00147601" w:rsidP="00437604">
      <w:pPr>
        <w:pStyle w:val="ListParagraph"/>
        <w:numPr>
          <w:ilvl w:val="0"/>
          <w:numId w:val="10"/>
        </w:numPr>
        <w:spacing w:line="360" w:lineRule="auto"/>
        <w:rPr>
          <w:rFonts w:cstheme="minorHAnsi"/>
          <w:sz w:val="24"/>
          <w:szCs w:val="24"/>
        </w:rPr>
      </w:pPr>
      <w:r w:rsidRPr="00495E10">
        <w:rPr>
          <w:rFonts w:cstheme="minorHAnsi"/>
          <w:sz w:val="24"/>
          <w:szCs w:val="24"/>
        </w:rPr>
        <w:t>Ekki leika hetju, hugsaðu fyrst um eigið öryggi, fylgdu fyrirmælum ræningjans.</w:t>
      </w:r>
    </w:p>
    <w:p w:rsidR="00147601" w:rsidRPr="00495E10" w:rsidRDefault="00147601" w:rsidP="00437604">
      <w:pPr>
        <w:pStyle w:val="ListParagraph"/>
        <w:numPr>
          <w:ilvl w:val="0"/>
          <w:numId w:val="10"/>
        </w:numPr>
        <w:spacing w:line="360" w:lineRule="auto"/>
        <w:rPr>
          <w:rFonts w:cstheme="minorHAnsi"/>
          <w:sz w:val="24"/>
          <w:szCs w:val="24"/>
        </w:rPr>
      </w:pPr>
      <w:r w:rsidRPr="00495E10">
        <w:rPr>
          <w:rFonts w:cstheme="minorHAnsi"/>
          <w:sz w:val="24"/>
          <w:szCs w:val="24"/>
        </w:rPr>
        <w:t>Taktu nákvæmlega eftir útliti ræningjans (t.d. hárlitur, lengd hárs, augnlitur, litarhaft, kyn, aldur, hæð, þyngd, höfuðfat og eða fylgihlutir, almenn framkoma og yfirbragð, rödd, líkamsbygging, húðflúr).</w:t>
      </w:r>
    </w:p>
    <w:p w:rsidR="00147601" w:rsidRPr="00495E10" w:rsidRDefault="00147601" w:rsidP="00437604">
      <w:pPr>
        <w:spacing w:after="0" w:line="360" w:lineRule="auto"/>
        <w:rPr>
          <w:rFonts w:cstheme="minorHAnsi"/>
          <w:sz w:val="24"/>
          <w:szCs w:val="24"/>
        </w:rPr>
      </w:pPr>
      <w:r w:rsidRPr="00495E10">
        <w:rPr>
          <w:rFonts w:cstheme="minorHAnsi"/>
          <w:b/>
          <w:sz w:val="24"/>
          <w:szCs w:val="24"/>
        </w:rPr>
        <w:t>Eftir ránið:</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Læsa húsinu.</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Hringja í lögreglu 112.</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Varðveita vettvanginn.</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Skrifaðu niður lýsingu.</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Skráðu niður nafn, símanúmer og heimili vitna og biddu þau að bíða eftir lögreglu.</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Taktu á móti lögreglu við inngang.</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Tilkynntu ránið til forstöðumanns safnsins.</w:t>
      </w:r>
    </w:p>
    <w:p w:rsidR="00147601" w:rsidRPr="00495E10" w:rsidRDefault="00147601" w:rsidP="00437604">
      <w:pPr>
        <w:pStyle w:val="ListParagraph"/>
        <w:numPr>
          <w:ilvl w:val="0"/>
          <w:numId w:val="11"/>
        </w:numPr>
        <w:spacing w:line="360" w:lineRule="auto"/>
        <w:rPr>
          <w:rFonts w:cstheme="minorHAnsi"/>
          <w:sz w:val="24"/>
          <w:szCs w:val="24"/>
        </w:rPr>
      </w:pPr>
      <w:r w:rsidRPr="00495E10">
        <w:rPr>
          <w:rFonts w:cstheme="minorHAnsi"/>
          <w:sz w:val="24"/>
          <w:szCs w:val="24"/>
        </w:rPr>
        <w:t>Ekki tala við fréttamenn fyrr en þú hefur ráðfært þig við lögreglu eða forstöðumann safnsins.</w:t>
      </w:r>
    </w:p>
    <w:p w:rsidR="00677661" w:rsidRPr="00495E10" w:rsidRDefault="00677661" w:rsidP="00437604">
      <w:pPr>
        <w:spacing w:line="360" w:lineRule="auto"/>
        <w:rPr>
          <w:rFonts w:cstheme="minorHAnsi"/>
          <w:sz w:val="24"/>
          <w:szCs w:val="24"/>
        </w:rPr>
      </w:pPr>
      <w:r w:rsidRPr="00495E10">
        <w:rPr>
          <w:rFonts w:cstheme="minorHAnsi"/>
          <w:sz w:val="24"/>
          <w:szCs w:val="24"/>
        </w:rPr>
        <w:t>Ef að starfsmaður hefur slasast við árás þá ber forstöðumanni að tilkynna það skriflega til Vinnueftirlitsins sem vinnuslys á þar til gert eyðublaði. Ef líkur eru á að starfsmaður hafi orðið fyrir langvinnu eða varanlegu heilsutjóni skal tilkynna Vinnueftirlitinu innan sólarhrings til að vettvangsrannsókn getir farið fram sem fyrst. Þegar ætla má að slys sé bótaskylt skal það tilkynnt til þjónustumiðstöðvar Sjúkratrygginga og Tryggingastofnunar. Með tilkynningunni þarf að fylgja læknisvottort vegna slyssins og áverkavottorð frá fyrsta lækni sem leitað var til eftir slys.</w:t>
      </w:r>
    </w:p>
    <w:p w:rsidR="00287090" w:rsidRPr="00437604" w:rsidRDefault="00677661" w:rsidP="00437604">
      <w:pPr>
        <w:spacing w:line="360" w:lineRule="auto"/>
        <w:rPr>
          <w:rFonts w:cstheme="minorHAnsi"/>
          <w:sz w:val="24"/>
          <w:szCs w:val="24"/>
        </w:rPr>
      </w:pPr>
      <w:r w:rsidRPr="00495E10">
        <w:rPr>
          <w:rFonts w:cstheme="minorHAnsi"/>
          <w:sz w:val="24"/>
          <w:szCs w:val="24"/>
        </w:rPr>
        <w:t xml:space="preserve">Eyðublað til að tilkynna um vinnuslys er hægt að sækja á heimasíðu Vinnueftirlitsins, </w:t>
      </w:r>
      <w:hyperlink r:id="rId15" w:history="1">
        <w:r w:rsidRPr="00495E10">
          <w:rPr>
            <w:rStyle w:val="Hyperlink"/>
            <w:rFonts w:cstheme="minorHAnsi"/>
            <w:sz w:val="24"/>
            <w:szCs w:val="24"/>
          </w:rPr>
          <w:t>www.vinnueftirlit.is</w:t>
        </w:r>
      </w:hyperlink>
      <w:r w:rsidRPr="00495E10">
        <w:rPr>
          <w:rFonts w:cstheme="minorHAnsi"/>
          <w:sz w:val="24"/>
          <w:szCs w:val="24"/>
        </w:rPr>
        <w:t xml:space="preserve"> eða fylla út viðhengi 1 í þessari neyðaráætlun.</w:t>
      </w:r>
    </w:p>
    <w:p w:rsidR="00677661" w:rsidRPr="00437604" w:rsidRDefault="00677661" w:rsidP="00677661">
      <w:pPr>
        <w:pStyle w:val="ListParagraph"/>
        <w:numPr>
          <w:ilvl w:val="1"/>
          <w:numId w:val="9"/>
        </w:numPr>
        <w:spacing w:line="276" w:lineRule="auto"/>
        <w:rPr>
          <w:rFonts w:cstheme="minorHAnsi"/>
          <w:b/>
          <w:sz w:val="28"/>
          <w:szCs w:val="28"/>
        </w:rPr>
      </w:pPr>
      <w:r w:rsidRPr="00437604">
        <w:rPr>
          <w:rFonts w:cstheme="minorHAnsi"/>
          <w:b/>
          <w:sz w:val="28"/>
          <w:szCs w:val="28"/>
        </w:rPr>
        <w:lastRenderedPageBreak/>
        <w:t>Slys</w:t>
      </w:r>
    </w:p>
    <w:p w:rsidR="00677661" w:rsidRPr="00495E10" w:rsidRDefault="00677661" w:rsidP="00437604">
      <w:pPr>
        <w:spacing w:line="360" w:lineRule="auto"/>
        <w:ind w:left="180"/>
        <w:rPr>
          <w:rFonts w:cstheme="minorHAnsi"/>
          <w:sz w:val="24"/>
          <w:szCs w:val="24"/>
        </w:rPr>
      </w:pPr>
      <w:r w:rsidRPr="00495E10">
        <w:rPr>
          <w:rFonts w:cstheme="minorHAnsi"/>
          <w:sz w:val="24"/>
          <w:szCs w:val="24"/>
        </w:rPr>
        <w:t>Mikilvægt er að starfsmenn fari reglulega yfir grunnþætti skyndihjálpar (sjá viðhengi 2). Oft getur vettvangur slyss boðið aukinni hættu heim. Það er mjög mikilvægt að tryggja öryggi á slysstað og draga þannig úr hættu á frekari slysum á fólki. Ekki skal flytja slasaða úr stað nema þeir séu í yfirvofandi hættu. Ef um alvarleg slys er að ræða skal hringja í 112 og tilkynna um slysið. Sjúkrakassi er staðsettur í kaffistofu safnsins.</w:t>
      </w:r>
    </w:p>
    <w:p w:rsidR="00677661" w:rsidRPr="00437604" w:rsidRDefault="00677661" w:rsidP="00437604">
      <w:pPr>
        <w:spacing w:after="0" w:line="360" w:lineRule="auto"/>
        <w:ind w:left="180"/>
        <w:rPr>
          <w:rFonts w:cstheme="minorHAnsi"/>
          <w:b/>
          <w:sz w:val="24"/>
          <w:szCs w:val="24"/>
        </w:rPr>
      </w:pPr>
      <w:r w:rsidRPr="00437604">
        <w:rPr>
          <w:rFonts w:cstheme="minorHAnsi"/>
          <w:b/>
          <w:sz w:val="24"/>
          <w:szCs w:val="24"/>
        </w:rPr>
        <w:t>Fjögur skref skyndihjálpar á slysstað:</w:t>
      </w:r>
    </w:p>
    <w:p w:rsidR="00677661" w:rsidRPr="00495E10" w:rsidRDefault="00677661" w:rsidP="00437604">
      <w:pPr>
        <w:pStyle w:val="ListParagraph"/>
        <w:numPr>
          <w:ilvl w:val="0"/>
          <w:numId w:val="12"/>
        </w:numPr>
        <w:spacing w:line="360" w:lineRule="auto"/>
        <w:rPr>
          <w:rFonts w:cstheme="minorHAnsi"/>
          <w:sz w:val="24"/>
          <w:szCs w:val="24"/>
        </w:rPr>
      </w:pPr>
      <w:r w:rsidRPr="00495E10">
        <w:rPr>
          <w:rFonts w:cstheme="minorHAnsi"/>
          <w:sz w:val="24"/>
          <w:szCs w:val="24"/>
        </w:rPr>
        <w:t>Tryggja öryggi og koma þannig í veg fyrir frekara slys.</w:t>
      </w:r>
    </w:p>
    <w:p w:rsidR="00677661" w:rsidRPr="00495E10" w:rsidRDefault="00677661" w:rsidP="00437604">
      <w:pPr>
        <w:pStyle w:val="ListParagraph"/>
        <w:numPr>
          <w:ilvl w:val="0"/>
          <w:numId w:val="12"/>
        </w:numPr>
        <w:spacing w:line="360" w:lineRule="auto"/>
        <w:rPr>
          <w:rFonts w:cstheme="minorHAnsi"/>
          <w:sz w:val="24"/>
          <w:szCs w:val="24"/>
        </w:rPr>
      </w:pPr>
      <w:r w:rsidRPr="00495E10">
        <w:rPr>
          <w:rFonts w:cstheme="minorHAnsi"/>
          <w:sz w:val="24"/>
          <w:szCs w:val="24"/>
        </w:rPr>
        <w:t>Meta ástand hins slasaða til að greina hvort um lífshættulegt ástand er að ræða eða ekki. Aðstæður á vettvangi og umkvartanir slasaðra gefa strax góða mynd af ástandinu.</w:t>
      </w:r>
    </w:p>
    <w:p w:rsidR="00677661" w:rsidRPr="00495E10" w:rsidRDefault="00677661" w:rsidP="00437604">
      <w:pPr>
        <w:pStyle w:val="ListParagraph"/>
        <w:numPr>
          <w:ilvl w:val="0"/>
          <w:numId w:val="12"/>
        </w:numPr>
        <w:spacing w:line="360" w:lineRule="auto"/>
        <w:rPr>
          <w:rFonts w:cstheme="minorHAnsi"/>
          <w:sz w:val="24"/>
          <w:szCs w:val="24"/>
        </w:rPr>
      </w:pPr>
      <w:r w:rsidRPr="00495E10">
        <w:rPr>
          <w:rFonts w:cstheme="minorHAnsi"/>
          <w:sz w:val="24"/>
          <w:szCs w:val="24"/>
        </w:rPr>
        <w:t>Kalla til hjálp. Þegar hringt er í Neyðarlínuna 112 þarf að taka fram hvað gerðist, hvar slysið varð, hver er slasaður og í hvaða ástandi hann er og hversu margir lentu í slysinu.</w:t>
      </w:r>
    </w:p>
    <w:p w:rsidR="00677661" w:rsidRPr="00495E10" w:rsidRDefault="008E65A8" w:rsidP="00437604">
      <w:pPr>
        <w:pStyle w:val="ListParagraph"/>
        <w:numPr>
          <w:ilvl w:val="0"/>
          <w:numId w:val="12"/>
        </w:numPr>
        <w:spacing w:line="360" w:lineRule="auto"/>
        <w:rPr>
          <w:rFonts w:cstheme="minorHAnsi"/>
          <w:sz w:val="24"/>
          <w:szCs w:val="24"/>
        </w:rPr>
      </w:pPr>
      <w:r w:rsidRPr="00495E10">
        <w:rPr>
          <w:rFonts w:cstheme="minorHAnsi"/>
          <w:sz w:val="24"/>
          <w:szCs w:val="24"/>
        </w:rPr>
        <w:t>Veita viðeigandi skyndihjálp á rólegan og yfirvegaðan hátt.</w:t>
      </w:r>
    </w:p>
    <w:p w:rsidR="008E65A8" w:rsidRPr="00495E10" w:rsidRDefault="008E65A8" w:rsidP="00437604">
      <w:pPr>
        <w:pStyle w:val="ListParagraph"/>
        <w:spacing w:after="0" w:line="360" w:lineRule="auto"/>
        <w:ind w:left="540"/>
        <w:rPr>
          <w:rFonts w:cstheme="minorHAnsi"/>
          <w:sz w:val="24"/>
          <w:szCs w:val="24"/>
        </w:rPr>
      </w:pPr>
      <w:r w:rsidRPr="00495E10">
        <w:rPr>
          <w:rFonts w:cstheme="minorHAnsi"/>
          <w:sz w:val="24"/>
          <w:szCs w:val="24"/>
        </w:rPr>
        <w:t>Ef að sjúkrabíll er kallaður til þá er aðkoma hans að norðurhlið hússins við inngang safnsins. Taka skal á móti sjúkraflutningamönnum við innganginn og fylgja þeim að slysstað.</w:t>
      </w:r>
    </w:p>
    <w:p w:rsidR="008E65A8" w:rsidRPr="00495E10" w:rsidRDefault="008E65A8" w:rsidP="00437604">
      <w:pPr>
        <w:pStyle w:val="ListParagraph"/>
        <w:spacing w:before="240" w:line="360" w:lineRule="auto"/>
        <w:ind w:left="540"/>
        <w:rPr>
          <w:rFonts w:cstheme="minorHAnsi"/>
          <w:sz w:val="24"/>
          <w:szCs w:val="24"/>
        </w:rPr>
      </w:pPr>
      <w:r w:rsidRPr="00495E10">
        <w:rPr>
          <w:rFonts w:cstheme="minorHAnsi"/>
          <w:sz w:val="24"/>
          <w:szCs w:val="24"/>
        </w:rPr>
        <w:t>Forstöðumanni ber að tilkynna það skriflega til Vinnueftirlitsins um vinnuslys, þar sem starfsmaður verður óvinnufær í a.m.k. einn dag, auk dagsins sem slysið varð, á þar til gert eyðurblað. Ef líkur eru á að starfsmaður hafi orðið fyrir langvinnu eða varanlegu heilsutjóni skal tilkynna Vinnueftirlitinu innan sólarhrings til að vettvangsrannsókn geti farið fram sem fyrst. Þegar ætla má að slys sé bótaskylt skal það tilkynnt til þjónustumiðstöðvar Sjúkratrygginga og Tryggingastofnunar. Með tilkynningunni þarf að fylgja læknisvottorð vegna slyssins og áverkavottorð frá fyrsta lækni sem leitað var til eftir slys.</w:t>
      </w:r>
    </w:p>
    <w:p w:rsidR="008E65A8" w:rsidRPr="00495E10" w:rsidRDefault="008E65A8" w:rsidP="00437604">
      <w:pPr>
        <w:pStyle w:val="ListParagraph"/>
        <w:spacing w:line="360" w:lineRule="auto"/>
        <w:ind w:left="540"/>
        <w:rPr>
          <w:rFonts w:cstheme="minorHAnsi"/>
          <w:sz w:val="24"/>
          <w:szCs w:val="24"/>
        </w:rPr>
      </w:pPr>
      <w:r w:rsidRPr="00495E10">
        <w:rPr>
          <w:rFonts w:cstheme="minorHAnsi"/>
          <w:sz w:val="24"/>
          <w:szCs w:val="24"/>
        </w:rPr>
        <w:t>Æskilegt er að skrá einnig hér-um-bil-slys. Tilgangur með skráningu þeirra er sá að greina varasamar aðstæður áður en alvarlegri slys verða. Í mörgum tilvikum þarf lítið til og hægt að breyta verklagi eða aðstæðum þannig að slysahættur verði ekki lengur fyrir hendi.</w:t>
      </w:r>
    </w:p>
    <w:p w:rsidR="008E65A8" w:rsidRPr="00495E10" w:rsidRDefault="008E65A8" w:rsidP="00437604">
      <w:pPr>
        <w:pStyle w:val="ListParagraph"/>
        <w:spacing w:line="360" w:lineRule="auto"/>
        <w:ind w:left="540"/>
        <w:rPr>
          <w:rFonts w:cstheme="minorHAnsi"/>
          <w:sz w:val="24"/>
          <w:szCs w:val="24"/>
        </w:rPr>
      </w:pPr>
      <w:r w:rsidRPr="00495E10">
        <w:rPr>
          <w:rFonts w:cstheme="minorHAnsi"/>
          <w:sz w:val="24"/>
          <w:szCs w:val="24"/>
        </w:rPr>
        <w:t xml:space="preserve">Eyðublað til að tilkynna um vinnuslys er hægt að sækja á heimasíðu Vinnueftirlitsins, </w:t>
      </w:r>
      <w:hyperlink r:id="rId16" w:history="1">
        <w:r w:rsidRPr="00495E10">
          <w:rPr>
            <w:rStyle w:val="Hyperlink"/>
            <w:rFonts w:cstheme="minorHAnsi"/>
            <w:sz w:val="24"/>
            <w:szCs w:val="24"/>
          </w:rPr>
          <w:t>www.vinnueftirlit.is</w:t>
        </w:r>
      </w:hyperlink>
      <w:r w:rsidRPr="00495E10">
        <w:rPr>
          <w:rFonts w:cstheme="minorHAnsi"/>
          <w:sz w:val="24"/>
          <w:szCs w:val="24"/>
        </w:rPr>
        <w:t xml:space="preserve"> eða fylla út viðhengi 1 í þessari neyðaráætlun.</w:t>
      </w:r>
    </w:p>
    <w:p w:rsidR="00287090" w:rsidRPr="00495E10" w:rsidRDefault="00287090" w:rsidP="00287090">
      <w:pPr>
        <w:pStyle w:val="ListParagraph"/>
        <w:spacing w:line="276" w:lineRule="auto"/>
        <w:ind w:left="540"/>
        <w:jc w:val="center"/>
        <w:rPr>
          <w:rFonts w:cstheme="minorHAnsi"/>
          <w:sz w:val="24"/>
          <w:szCs w:val="24"/>
        </w:rPr>
      </w:pPr>
    </w:p>
    <w:p w:rsidR="008E65A8" w:rsidRPr="00437604" w:rsidRDefault="009675B7" w:rsidP="009675B7">
      <w:pPr>
        <w:pStyle w:val="ListParagraph"/>
        <w:numPr>
          <w:ilvl w:val="1"/>
          <w:numId w:val="9"/>
        </w:numPr>
        <w:spacing w:line="276" w:lineRule="auto"/>
        <w:rPr>
          <w:rFonts w:cstheme="minorHAnsi"/>
          <w:b/>
          <w:sz w:val="28"/>
          <w:szCs w:val="28"/>
        </w:rPr>
      </w:pPr>
      <w:r w:rsidRPr="00437604">
        <w:rPr>
          <w:rFonts w:cstheme="minorHAnsi"/>
          <w:b/>
          <w:sz w:val="28"/>
          <w:szCs w:val="28"/>
        </w:rPr>
        <w:lastRenderedPageBreak/>
        <w:t>Rafmagnsleysi</w:t>
      </w:r>
    </w:p>
    <w:p w:rsidR="009675B7" w:rsidRPr="00495E10" w:rsidRDefault="009675B7" w:rsidP="00437604">
      <w:pPr>
        <w:spacing w:line="360" w:lineRule="auto"/>
        <w:ind w:left="180"/>
        <w:rPr>
          <w:rFonts w:cstheme="minorHAnsi"/>
          <w:sz w:val="24"/>
          <w:szCs w:val="24"/>
        </w:rPr>
      </w:pPr>
      <w:r w:rsidRPr="00495E10">
        <w:rPr>
          <w:rFonts w:cstheme="minorHAnsi"/>
          <w:sz w:val="24"/>
          <w:szCs w:val="24"/>
        </w:rPr>
        <w:t xml:space="preserve">Ef rafmagnslaust verður á opnunartíma safnsins skal athuga hvort að slegið hefur út í aðaltöflu og reynt að slá inn öryggis eða lekaliða, en samt alls ekki oftar en tvisvar. Ef ekki tekst að slá inn öryggi eða lekaliða skal haft samband við þjónustuaðila raflagna </w:t>
      </w:r>
      <w:r w:rsidR="00AD0A94" w:rsidRPr="00495E10">
        <w:rPr>
          <w:rFonts w:cstheme="minorHAnsi"/>
          <w:sz w:val="24"/>
          <w:szCs w:val="24"/>
        </w:rPr>
        <w:t xml:space="preserve">hússins </w:t>
      </w:r>
      <w:r w:rsidR="002C6F47">
        <w:rPr>
          <w:rFonts w:cstheme="minorHAnsi"/>
          <w:sz w:val="24"/>
          <w:szCs w:val="24"/>
        </w:rPr>
        <w:t>Tengill ehf</w:t>
      </w:r>
      <w:r w:rsidR="00AD0A94" w:rsidRPr="00495E10">
        <w:rPr>
          <w:rFonts w:cstheme="minorHAnsi"/>
          <w:sz w:val="24"/>
          <w:szCs w:val="24"/>
        </w:rPr>
        <w:t xml:space="preserve"> í síma </w:t>
      </w:r>
      <w:r w:rsidR="002C6F47">
        <w:rPr>
          <w:rFonts w:cstheme="minorHAnsi"/>
          <w:sz w:val="24"/>
          <w:szCs w:val="24"/>
        </w:rPr>
        <w:t>452 4720</w:t>
      </w:r>
    </w:p>
    <w:p w:rsidR="00AD0A94" w:rsidRPr="00495E10" w:rsidRDefault="00AD0A94" w:rsidP="00437604">
      <w:pPr>
        <w:spacing w:line="360" w:lineRule="auto"/>
        <w:ind w:left="180"/>
        <w:rPr>
          <w:rFonts w:cstheme="minorHAnsi"/>
          <w:sz w:val="24"/>
          <w:szCs w:val="24"/>
        </w:rPr>
      </w:pPr>
      <w:r w:rsidRPr="00495E10">
        <w:rPr>
          <w:rFonts w:cstheme="minorHAnsi"/>
          <w:sz w:val="24"/>
          <w:szCs w:val="24"/>
        </w:rPr>
        <w:t>Ef rafmagnslaust reynist vegna Rafveitu skal endurræsa tölvukerfi þegar rafmagn kemst aftur á og yfirfara rafmagnstöfluna og athuga hvort eitthvað hefur slegið út er rafmagnið kom aftur.</w:t>
      </w:r>
    </w:p>
    <w:p w:rsidR="00AD0A94" w:rsidRPr="00495E10" w:rsidRDefault="00AD0A94" w:rsidP="00437604">
      <w:pPr>
        <w:spacing w:line="360" w:lineRule="auto"/>
        <w:ind w:left="180"/>
        <w:rPr>
          <w:rFonts w:cstheme="minorHAnsi"/>
          <w:sz w:val="24"/>
          <w:szCs w:val="24"/>
        </w:rPr>
      </w:pPr>
      <w:r w:rsidRPr="00495E10">
        <w:rPr>
          <w:rFonts w:cstheme="minorHAnsi"/>
          <w:sz w:val="24"/>
          <w:szCs w:val="24"/>
        </w:rPr>
        <w:t>Fari rafmagn af utan opnunartíma lætur Securitas forstöðumann vita og þarf hann þá að fara á staðinn og yfirfara hvað af ofangreindu á við.</w:t>
      </w:r>
    </w:p>
    <w:p w:rsidR="00AD0A94" w:rsidRPr="00495E10" w:rsidRDefault="00AD0A94" w:rsidP="00437604">
      <w:pPr>
        <w:pStyle w:val="ListParagraph"/>
        <w:numPr>
          <w:ilvl w:val="2"/>
          <w:numId w:val="9"/>
        </w:numPr>
        <w:spacing w:line="360" w:lineRule="auto"/>
        <w:rPr>
          <w:rFonts w:cstheme="minorHAnsi"/>
          <w:sz w:val="24"/>
          <w:szCs w:val="24"/>
        </w:rPr>
      </w:pPr>
      <w:r w:rsidRPr="00495E10">
        <w:rPr>
          <w:rFonts w:cstheme="minorHAnsi"/>
          <w:sz w:val="24"/>
          <w:szCs w:val="24"/>
        </w:rPr>
        <w:t>Rafmagnstafla safnsins</w:t>
      </w:r>
    </w:p>
    <w:p w:rsidR="00AD0A94" w:rsidRPr="00495E10" w:rsidRDefault="00AD0A94" w:rsidP="00AD0A94">
      <w:pPr>
        <w:spacing w:line="276" w:lineRule="auto"/>
        <w:rPr>
          <w:rFonts w:cstheme="minorHAnsi"/>
          <w:sz w:val="24"/>
          <w:szCs w:val="24"/>
        </w:rPr>
      </w:pPr>
    </w:p>
    <w:p w:rsidR="00AD0A94" w:rsidRPr="00495E10" w:rsidRDefault="00AD0A94" w:rsidP="00AD0A94">
      <w:pPr>
        <w:spacing w:line="276" w:lineRule="auto"/>
        <w:rPr>
          <w:rFonts w:cstheme="minorHAnsi"/>
          <w:sz w:val="24"/>
          <w:szCs w:val="24"/>
        </w:rPr>
      </w:pPr>
    </w:p>
    <w:p w:rsidR="00AD0A94" w:rsidRPr="00495E10" w:rsidRDefault="000B16F3" w:rsidP="000B16F3">
      <w:pPr>
        <w:spacing w:line="276" w:lineRule="auto"/>
        <w:jc w:val="center"/>
        <w:rPr>
          <w:rFonts w:cstheme="minorHAnsi"/>
          <w:sz w:val="24"/>
          <w:szCs w:val="24"/>
        </w:rPr>
      </w:pPr>
      <w:r w:rsidRPr="00495E10">
        <w:rPr>
          <w:rFonts w:cstheme="minorHAnsi"/>
          <w:noProof/>
          <w:sz w:val="24"/>
          <w:szCs w:val="24"/>
        </w:rPr>
        <w:drawing>
          <wp:inline distT="0" distB="0" distL="0" distR="0">
            <wp:extent cx="5875200" cy="326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5200" cy="3265200"/>
                    </a:xfrm>
                    <a:prstGeom prst="rect">
                      <a:avLst/>
                    </a:prstGeom>
                    <a:noFill/>
                    <a:ln>
                      <a:noFill/>
                    </a:ln>
                  </pic:spPr>
                </pic:pic>
              </a:graphicData>
            </a:graphic>
          </wp:inline>
        </w:drawing>
      </w:r>
    </w:p>
    <w:p w:rsidR="00AD0A94" w:rsidRPr="00495E10" w:rsidRDefault="002C6F47" w:rsidP="00AD0A94">
      <w:pPr>
        <w:spacing w:line="276" w:lineRule="auto"/>
        <w:rPr>
          <w:rFonts w:cstheme="minorHAnsi"/>
          <w:sz w:val="24"/>
          <w:szCs w:val="24"/>
        </w:rPr>
      </w:pPr>
      <w:r>
        <w:rPr>
          <w:rFonts w:cstheme="minorHAnsi"/>
          <w:sz w:val="24"/>
          <w:szCs w:val="24"/>
        </w:rPr>
        <w:t>Staðsett á salerni hússins við inngang.</w:t>
      </w:r>
    </w:p>
    <w:p w:rsidR="00AD0A94" w:rsidRPr="00495E10" w:rsidRDefault="00AD0A94" w:rsidP="00AD0A94">
      <w:pPr>
        <w:spacing w:line="276" w:lineRule="auto"/>
        <w:rPr>
          <w:rFonts w:cstheme="minorHAnsi"/>
          <w:sz w:val="24"/>
          <w:szCs w:val="24"/>
        </w:rPr>
      </w:pPr>
    </w:p>
    <w:p w:rsidR="00AD0A94" w:rsidRDefault="00AD0A94" w:rsidP="00287090">
      <w:pPr>
        <w:spacing w:line="276" w:lineRule="auto"/>
        <w:jc w:val="center"/>
        <w:rPr>
          <w:rFonts w:cstheme="minorHAnsi"/>
          <w:sz w:val="24"/>
          <w:szCs w:val="24"/>
        </w:rPr>
      </w:pPr>
    </w:p>
    <w:p w:rsidR="00437604" w:rsidRPr="00495E10" w:rsidRDefault="00437604" w:rsidP="00287090">
      <w:pPr>
        <w:spacing w:line="276" w:lineRule="auto"/>
        <w:jc w:val="center"/>
        <w:rPr>
          <w:rFonts w:cstheme="minorHAnsi"/>
          <w:sz w:val="24"/>
          <w:szCs w:val="24"/>
        </w:rPr>
      </w:pPr>
    </w:p>
    <w:p w:rsidR="00AD0A94" w:rsidRPr="00437604" w:rsidRDefault="00AD0A94" w:rsidP="00437604">
      <w:pPr>
        <w:pStyle w:val="ListParagraph"/>
        <w:numPr>
          <w:ilvl w:val="1"/>
          <w:numId w:val="9"/>
        </w:numPr>
        <w:spacing w:line="360" w:lineRule="auto"/>
        <w:rPr>
          <w:rFonts w:cstheme="minorHAnsi"/>
          <w:b/>
          <w:sz w:val="28"/>
          <w:szCs w:val="28"/>
        </w:rPr>
      </w:pPr>
      <w:r w:rsidRPr="00437604">
        <w:rPr>
          <w:rFonts w:cstheme="minorHAnsi"/>
          <w:b/>
          <w:sz w:val="28"/>
          <w:szCs w:val="28"/>
        </w:rPr>
        <w:lastRenderedPageBreak/>
        <w:t>Náttúruhamfarir</w:t>
      </w:r>
    </w:p>
    <w:p w:rsidR="00AD0A94" w:rsidRPr="00495E10" w:rsidRDefault="00AD0A94" w:rsidP="00437604">
      <w:pPr>
        <w:spacing w:line="276" w:lineRule="auto"/>
        <w:ind w:left="180"/>
        <w:rPr>
          <w:rFonts w:cstheme="minorHAnsi"/>
          <w:sz w:val="24"/>
          <w:szCs w:val="24"/>
        </w:rPr>
      </w:pPr>
      <w:r w:rsidRPr="00495E10">
        <w:rPr>
          <w:rFonts w:cstheme="minorHAnsi"/>
          <w:sz w:val="24"/>
          <w:szCs w:val="24"/>
        </w:rPr>
        <w:t>Húsnæði safnanna er ekki á yfirlýstu jarðskjálftasvæði, en gott er að vita hvað skal gera þegar slíkt brestur á.</w:t>
      </w:r>
    </w:p>
    <w:p w:rsidR="00AD0A94" w:rsidRPr="00495E10" w:rsidRDefault="00AD0A94" w:rsidP="00437604">
      <w:pPr>
        <w:spacing w:line="276" w:lineRule="auto"/>
        <w:ind w:left="180"/>
        <w:rPr>
          <w:rFonts w:cstheme="minorHAnsi"/>
          <w:sz w:val="24"/>
          <w:szCs w:val="24"/>
        </w:rPr>
      </w:pPr>
      <w:r w:rsidRPr="00495E10">
        <w:rPr>
          <w:rFonts w:cstheme="minorHAnsi"/>
          <w:sz w:val="24"/>
          <w:szCs w:val="24"/>
        </w:rPr>
        <w:t>Við jarðskjálfta getur verið hættulegt að hlaupa út úr byggingu. Almannavarnir mæla frekar með að leitað sé skjóls og haldið kyrru fyrir á öruggum stað innandyra. Við slíkar aðstæður ættu starfsmenn að hafa eftirfarandi í huga:</w:t>
      </w:r>
    </w:p>
    <w:tbl>
      <w:tblPr>
        <w:tblStyle w:val="TableGrid"/>
        <w:tblW w:w="0" w:type="auto"/>
        <w:tblInd w:w="180" w:type="dxa"/>
        <w:tblLook w:val="04A0" w:firstRow="1" w:lastRow="0" w:firstColumn="1" w:lastColumn="0" w:noHBand="0" w:noVBand="1"/>
      </w:tblPr>
      <w:tblGrid>
        <w:gridCol w:w="2212"/>
        <w:gridCol w:w="2213"/>
        <w:gridCol w:w="2213"/>
      </w:tblGrid>
      <w:tr w:rsidR="005A5021" w:rsidRPr="00495E10" w:rsidTr="005A5021">
        <w:tc>
          <w:tcPr>
            <w:tcW w:w="2212" w:type="dxa"/>
          </w:tcPr>
          <w:p w:rsidR="005A5021" w:rsidRPr="00495E10" w:rsidRDefault="005A5021" w:rsidP="00437604">
            <w:pPr>
              <w:spacing w:line="276" w:lineRule="auto"/>
              <w:rPr>
                <w:rFonts w:cstheme="minorHAnsi"/>
                <w:sz w:val="24"/>
                <w:szCs w:val="24"/>
              </w:rPr>
            </w:pPr>
            <w:r w:rsidRPr="00495E10">
              <w:rPr>
                <w:rFonts w:cstheme="minorHAnsi"/>
                <w:noProof/>
                <w:color w:val="E09E3D"/>
                <w:sz w:val="24"/>
                <w:szCs w:val="24"/>
              </w:rPr>
              <w:drawing>
                <wp:inline distT="0" distB="0" distL="0" distR="0" wp14:anchorId="3CFEA046" wp14:editId="0F5770D4">
                  <wp:extent cx="1144800" cy="745200"/>
                  <wp:effectExtent l="0" t="0" r="0" b="0"/>
                  <wp:docPr id="1" name="Picture 1" descr="http://www.almannavarnir.is/wp-content/uploads/2016/04/krjúpa.jpg">
                    <a:hlinkClick xmlns:a="http://schemas.openxmlformats.org/drawingml/2006/main" r:id="rId18" tooltip="&quot;krjú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annavarnir.is/wp-content/uploads/2016/04/krjúpa.jpg">
                            <a:hlinkClick r:id="rId18" tooltip="&quot;krjúpa&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4800" cy="745200"/>
                          </a:xfrm>
                          <a:prstGeom prst="rect">
                            <a:avLst/>
                          </a:prstGeom>
                          <a:noFill/>
                          <a:ln>
                            <a:noFill/>
                          </a:ln>
                        </pic:spPr>
                      </pic:pic>
                    </a:graphicData>
                  </a:graphic>
                </wp:inline>
              </w:drawing>
            </w:r>
          </w:p>
        </w:tc>
        <w:tc>
          <w:tcPr>
            <w:tcW w:w="2213" w:type="dxa"/>
          </w:tcPr>
          <w:p w:rsidR="005A5021" w:rsidRPr="00495E10" w:rsidRDefault="005A5021" w:rsidP="00437604">
            <w:pPr>
              <w:spacing w:line="276" w:lineRule="auto"/>
              <w:jc w:val="center"/>
              <w:rPr>
                <w:rFonts w:cstheme="minorHAnsi"/>
                <w:sz w:val="24"/>
                <w:szCs w:val="24"/>
              </w:rPr>
            </w:pPr>
            <w:r w:rsidRPr="00495E10">
              <w:rPr>
                <w:rFonts w:cstheme="minorHAnsi"/>
                <w:noProof/>
                <w:color w:val="E09E3D"/>
                <w:sz w:val="24"/>
                <w:szCs w:val="24"/>
              </w:rPr>
              <w:drawing>
                <wp:inline distT="0" distB="0" distL="0" distR="0" wp14:anchorId="61FEF68A" wp14:editId="2F2B1A15">
                  <wp:extent cx="532800" cy="730800"/>
                  <wp:effectExtent l="0" t="0" r="635" b="0"/>
                  <wp:docPr id="3" name="Picture 3" descr="http://www.almannavarnir.is/wp-content/uploads/2016/04/skýla.jpg">
                    <a:hlinkClick xmlns:a="http://schemas.openxmlformats.org/drawingml/2006/main" r:id="rId20" tooltip="&quot;ský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annavarnir.is/wp-content/uploads/2016/04/skýla.jpg">
                            <a:hlinkClick r:id="rId20" tooltip="&quot;skýla&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800" cy="730800"/>
                          </a:xfrm>
                          <a:prstGeom prst="rect">
                            <a:avLst/>
                          </a:prstGeom>
                          <a:noFill/>
                          <a:ln>
                            <a:noFill/>
                          </a:ln>
                        </pic:spPr>
                      </pic:pic>
                    </a:graphicData>
                  </a:graphic>
                </wp:inline>
              </w:drawing>
            </w:r>
          </w:p>
        </w:tc>
        <w:tc>
          <w:tcPr>
            <w:tcW w:w="2213" w:type="dxa"/>
          </w:tcPr>
          <w:p w:rsidR="005A5021" w:rsidRPr="00495E10" w:rsidRDefault="005A5021" w:rsidP="00437604">
            <w:pPr>
              <w:spacing w:line="276" w:lineRule="auto"/>
              <w:rPr>
                <w:rFonts w:cstheme="minorHAnsi"/>
                <w:sz w:val="24"/>
                <w:szCs w:val="24"/>
              </w:rPr>
            </w:pPr>
            <w:r w:rsidRPr="00495E10">
              <w:rPr>
                <w:rFonts w:cstheme="minorHAnsi"/>
                <w:noProof/>
                <w:color w:val="E09E3D"/>
                <w:sz w:val="24"/>
                <w:szCs w:val="24"/>
              </w:rPr>
              <w:drawing>
                <wp:inline distT="0" distB="0" distL="0" distR="0" wp14:anchorId="21A5B05E" wp14:editId="0B4EB9F7">
                  <wp:extent cx="885600" cy="720000"/>
                  <wp:effectExtent l="0" t="0" r="0" b="4445"/>
                  <wp:docPr id="5" name="Picture 5" descr="http://www.almannavarnir.is/wp-content/uploads/2016/04/halda.jpg">
                    <a:hlinkClick xmlns:a="http://schemas.openxmlformats.org/drawingml/2006/main" r:id="rId22" tooltip="&quot;hal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annavarnir.is/wp-content/uploads/2016/04/halda.jpg">
                            <a:hlinkClick r:id="rId22" tooltip="&quot;halda&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600" cy="720000"/>
                          </a:xfrm>
                          <a:prstGeom prst="rect">
                            <a:avLst/>
                          </a:prstGeom>
                          <a:noFill/>
                          <a:ln>
                            <a:noFill/>
                          </a:ln>
                        </pic:spPr>
                      </pic:pic>
                    </a:graphicData>
                  </a:graphic>
                </wp:inline>
              </w:drawing>
            </w:r>
          </w:p>
        </w:tc>
      </w:tr>
      <w:tr w:rsidR="005A5021" w:rsidRPr="00495E10" w:rsidTr="005A5021">
        <w:tc>
          <w:tcPr>
            <w:tcW w:w="2212" w:type="dxa"/>
          </w:tcPr>
          <w:p w:rsidR="005A5021" w:rsidRPr="00495E10" w:rsidRDefault="005A5021" w:rsidP="00437604">
            <w:pPr>
              <w:spacing w:line="276" w:lineRule="auto"/>
              <w:jc w:val="center"/>
              <w:rPr>
                <w:rFonts w:cstheme="minorHAnsi"/>
                <w:b/>
                <w:sz w:val="24"/>
                <w:szCs w:val="24"/>
              </w:rPr>
            </w:pPr>
            <w:r w:rsidRPr="00495E10">
              <w:rPr>
                <w:rFonts w:cstheme="minorHAnsi"/>
                <w:b/>
                <w:sz w:val="24"/>
                <w:szCs w:val="24"/>
              </w:rPr>
              <w:t>Krjúpa</w:t>
            </w:r>
          </w:p>
        </w:tc>
        <w:tc>
          <w:tcPr>
            <w:tcW w:w="2213" w:type="dxa"/>
          </w:tcPr>
          <w:p w:rsidR="005A5021" w:rsidRPr="00495E10" w:rsidRDefault="005A5021" w:rsidP="00437604">
            <w:pPr>
              <w:spacing w:line="276" w:lineRule="auto"/>
              <w:jc w:val="center"/>
              <w:rPr>
                <w:rFonts w:cstheme="minorHAnsi"/>
                <w:b/>
                <w:sz w:val="24"/>
                <w:szCs w:val="24"/>
              </w:rPr>
            </w:pPr>
            <w:r w:rsidRPr="00495E10">
              <w:rPr>
                <w:rFonts w:cstheme="minorHAnsi"/>
                <w:b/>
                <w:sz w:val="24"/>
                <w:szCs w:val="24"/>
              </w:rPr>
              <w:t>Skýla</w:t>
            </w:r>
          </w:p>
        </w:tc>
        <w:tc>
          <w:tcPr>
            <w:tcW w:w="2213" w:type="dxa"/>
          </w:tcPr>
          <w:p w:rsidR="005A5021" w:rsidRPr="00495E10" w:rsidRDefault="005A5021" w:rsidP="00437604">
            <w:pPr>
              <w:spacing w:line="276" w:lineRule="auto"/>
              <w:jc w:val="center"/>
              <w:rPr>
                <w:rFonts w:cstheme="minorHAnsi"/>
                <w:b/>
                <w:sz w:val="24"/>
                <w:szCs w:val="24"/>
              </w:rPr>
            </w:pPr>
            <w:r w:rsidRPr="00495E10">
              <w:rPr>
                <w:rFonts w:cstheme="minorHAnsi"/>
                <w:b/>
                <w:sz w:val="24"/>
                <w:szCs w:val="24"/>
              </w:rPr>
              <w:t>Halda</w:t>
            </w:r>
          </w:p>
        </w:tc>
      </w:tr>
    </w:tbl>
    <w:p w:rsidR="00D227EF"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Krjúpa, skýla, halda er eitt það mikilvægasta sem ber að hafa í huga við jarðskjálfta. Best er að fara út í horn burðarveggja, krjúpa þar, skýla höfði og halda sér ef unnt er. Eða fara í hurðarop, krjúpa þar, skýla höfði og halda sér. Eða fara undir borð, krjúpa þar, skýla höfði og halda í borðfót.</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Húsgögn – varast ber húsgögn sem geta hreyfst úr stað.</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Innihald skápa – varast ber hluti sem detta úr hillum og skápum, sérstaklega í eldhúsi.</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Ofnar og tæki – reyna að halda sig fjarri ofnum og tækjum sem geta dottið af festingum.</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Lyftur – ekki nota lyftur og láta yfirfara þær eftir að jarðskjálfti hefur orðið, þar sem lyftur skekkjast oft í jarðskjálfta.</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Rúðubrot – varast ber stórar rúður sem geta brotnað.</w:t>
      </w:r>
    </w:p>
    <w:p w:rsidR="001D2D4A" w:rsidRPr="00495E10" w:rsidRDefault="001D2D4A" w:rsidP="00437604">
      <w:pPr>
        <w:pStyle w:val="ListParagraph"/>
        <w:numPr>
          <w:ilvl w:val="0"/>
          <w:numId w:val="15"/>
        </w:numPr>
        <w:spacing w:line="276" w:lineRule="auto"/>
        <w:rPr>
          <w:rFonts w:cstheme="minorHAnsi"/>
          <w:sz w:val="24"/>
          <w:szCs w:val="24"/>
        </w:rPr>
      </w:pPr>
      <w:r w:rsidRPr="00495E10">
        <w:rPr>
          <w:rFonts w:cstheme="minorHAnsi"/>
          <w:sz w:val="24"/>
          <w:szCs w:val="24"/>
        </w:rPr>
        <w:t>Byggingarhlutar – við jarðskjálfta geta hlutar úr byggingum brotnað af. Starfsmenn eiga að halda sig fjarri þeim stöðum í húsinu þar sem hætta er á hrynjandi byggingarhlutum.</w:t>
      </w:r>
    </w:p>
    <w:p w:rsidR="001D2D4A" w:rsidRPr="00495E10" w:rsidRDefault="001D2D4A" w:rsidP="00437604">
      <w:pPr>
        <w:spacing w:after="0" w:line="276" w:lineRule="auto"/>
        <w:rPr>
          <w:rFonts w:cstheme="minorHAnsi"/>
          <w:sz w:val="24"/>
          <w:szCs w:val="24"/>
        </w:rPr>
      </w:pPr>
      <w:r w:rsidRPr="00495E10">
        <w:rPr>
          <w:rFonts w:cstheme="minorHAnsi"/>
          <w:sz w:val="24"/>
          <w:szCs w:val="24"/>
        </w:rPr>
        <w:t>Þegar jarðskjálfti er yfirstaðinn yfirfara safnið og athuga hvort skemmdir hafa orðið á munum safnsins. Sérstaklega þarf að athuga hvort vatnsleki hafi orðið við rof vatnslagna. Við björgun muna skal viðhafa eftirfarandi forgangsröðun:</w:t>
      </w:r>
    </w:p>
    <w:tbl>
      <w:tblPr>
        <w:tblStyle w:val="TableGrid"/>
        <w:tblW w:w="0" w:type="auto"/>
        <w:tblLook w:val="04A0" w:firstRow="1" w:lastRow="0" w:firstColumn="1" w:lastColumn="0" w:noHBand="0" w:noVBand="1"/>
      </w:tblPr>
      <w:tblGrid>
        <w:gridCol w:w="1797"/>
        <w:gridCol w:w="5225"/>
      </w:tblGrid>
      <w:tr w:rsidR="0065609E" w:rsidRPr="00495E10" w:rsidTr="0065609E">
        <w:tc>
          <w:tcPr>
            <w:tcW w:w="1413" w:type="dxa"/>
          </w:tcPr>
          <w:p w:rsidR="0065609E" w:rsidRPr="00495E10" w:rsidRDefault="0065609E" w:rsidP="00437604">
            <w:pPr>
              <w:spacing w:line="276" w:lineRule="auto"/>
              <w:rPr>
                <w:rFonts w:cstheme="minorHAnsi"/>
                <w:sz w:val="24"/>
                <w:szCs w:val="24"/>
              </w:rPr>
            </w:pPr>
            <w:r w:rsidRPr="00495E10">
              <w:rPr>
                <w:rFonts w:cstheme="minorHAnsi"/>
                <w:sz w:val="24"/>
                <w:szCs w:val="24"/>
              </w:rPr>
              <w:t>Mikill forgangur</w:t>
            </w:r>
          </w:p>
        </w:tc>
        <w:tc>
          <w:tcPr>
            <w:tcW w:w="5225" w:type="dxa"/>
          </w:tcPr>
          <w:p w:rsidR="0065609E" w:rsidRPr="00495E10" w:rsidRDefault="0065609E" w:rsidP="00437604">
            <w:pPr>
              <w:spacing w:line="276" w:lineRule="auto"/>
              <w:rPr>
                <w:rFonts w:cstheme="minorHAnsi"/>
                <w:sz w:val="24"/>
                <w:szCs w:val="24"/>
              </w:rPr>
            </w:pPr>
            <w:r w:rsidRPr="00495E10">
              <w:rPr>
                <w:rFonts w:cstheme="minorHAnsi"/>
                <w:sz w:val="24"/>
                <w:szCs w:val="24"/>
              </w:rPr>
              <w:t>Málverk, ljósmyndir, skjöl utan eldtraustu geymslunnar, tölvugögn</w:t>
            </w:r>
            <w:r w:rsidR="00437604">
              <w:rPr>
                <w:rFonts w:cstheme="minorHAnsi"/>
                <w:sz w:val="24"/>
                <w:szCs w:val="24"/>
              </w:rPr>
              <w:t>, dýrmætar bækur</w:t>
            </w:r>
          </w:p>
        </w:tc>
      </w:tr>
      <w:tr w:rsidR="0065609E" w:rsidRPr="00495E10" w:rsidTr="0065609E">
        <w:tc>
          <w:tcPr>
            <w:tcW w:w="1413" w:type="dxa"/>
          </w:tcPr>
          <w:p w:rsidR="0065609E" w:rsidRPr="00495E10" w:rsidRDefault="0065609E" w:rsidP="00437604">
            <w:pPr>
              <w:spacing w:line="276" w:lineRule="auto"/>
              <w:rPr>
                <w:rFonts w:cstheme="minorHAnsi"/>
                <w:sz w:val="24"/>
                <w:szCs w:val="24"/>
              </w:rPr>
            </w:pPr>
            <w:r w:rsidRPr="00495E10">
              <w:rPr>
                <w:rFonts w:cstheme="minorHAnsi"/>
                <w:sz w:val="24"/>
                <w:szCs w:val="24"/>
              </w:rPr>
              <w:t>Meðalforgangur</w:t>
            </w:r>
          </w:p>
        </w:tc>
        <w:tc>
          <w:tcPr>
            <w:tcW w:w="5225" w:type="dxa"/>
          </w:tcPr>
          <w:p w:rsidR="0065609E" w:rsidRPr="00495E10" w:rsidRDefault="0065609E" w:rsidP="00437604">
            <w:pPr>
              <w:spacing w:line="276" w:lineRule="auto"/>
              <w:rPr>
                <w:rFonts w:cstheme="minorHAnsi"/>
                <w:sz w:val="24"/>
                <w:szCs w:val="24"/>
              </w:rPr>
            </w:pPr>
            <w:r w:rsidRPr="00495E10">
              <w:rPr>
                <w:rFonts w:cstheme="minorHAnsi"/>
                <w:sz w:val="24"/>
                <w:szCs w:val="24"/>
              </w:rPr>
              <w:t>Skjöl í eldtraustu geymslunni</w:t>
            </w:r>
          </w:p>
        </w:tc>
      </w:tr>
      <w:tr w:rsidR="0065609E" w:rsidRPr="00495E10" w:rsidTr="0065609E">
        <w:tc>
          <w:tcPr>
            <w:tcW w:w="1413" w:type="dxa"/>
          </w:tcPr>
          <w:p w:rsidR="0065609E" w:rsidRPr="00495E10" w:rsidRDefault="0065609E" w:rsidP="00437604">
            <w:pPr>
              <w:spacing w:line="276" w:lineRule="auto"/>
              <w:rPr>
                <w:rFonts w:cstheme="minorHAnsi"/>
                <w:sz w:val="24"/>
                <w:szCs w:val="24"/>
              </w:rPr>
            </w:pPr>
            <w:r w:rsidRPr="00495E10">
              <w:rPr>
                <w:rFonts w:cstheme="minorHAnsi"/>
                <w:sz w:val="24"/>
                <w:szCs w:val="24"/>
              </w:rPr>
              <w:t>Ekki í forgangi</w:t>
            </w:r>
          </w:p>
        </w:tc>
        <w:tc>
          <w:tcPr>
            <w:tcW w:w="5225" w:type="dxa"/>
          </w:tcPr>
          <w:p w:rsidR="0065609E" w:rsidRPr="00495E10" w:rsidRDefault="0065609E" w:rsidP="00437604">
            <w:pPr>
              <w:spacing w:line="276" w:lineRule="auto"/>
              <w:rPr>
                <w:rFonts w:cstheme="minorHAnsi"/>
                <w:sz w:val="24"/>
                <w:szCs w:val="24"/>
              </w:rPr>
            </w:pPr>
            <w:r w:rsidRPr="00495E10">
              <w:rPr>
                <w:rFonts w:cstheme="minorHAnsi"/>
                <w:sz w:val="24"/>
                <w:szCs w:val="24"/>
              </w:rPr>
              <w:t>Bókalager</w:t>
            </w:r>
          </w:p>
        </w:tc>
      </w:tr>
    </w:tbl>
    <w:p w:rsidR="001D2D4A" w:rsidRPr="00495E10" w:rsidRDefault="001D2D4A" w:rsidP="001D2D4A">
      <w:pPr>
        <w:spacing w:line="276" w:lineRule="auto"/>
        <w:rPr>
          <w:rFonts w:cstheme="minorHAnsi"/>
          <w:sz w:val="24"/>
          <w:szCs w:val="24"/>
        </w:rPr>
      </w:pPr>
    </w:p>
    <w:p w:rsidR="008E65A8" w:rsidRDefault="008E65A8" w:rsidP="0065609E">
      <w:pPr>
        <w:spacing w:line="276" w:lineRule="auto"/>
        <w:jc w:val="center"/>
        <w:rPr>
          <w:rFonts w:cstheme="minorHAnsi"/>
          <w:sz w:val="24"/>
          <w:szCs w:val="24"/>
        </w:rPr>
      </w:pPr>
    </w:p>
    <w:p w:rsidR="00437604" w:rsidRDefault="00437604" w:rsidP="0065609E">
      <w:pPr>
        <w:spacing w:line="276" w:lineRule="auto"/>
        <w:jc w:val="center"/>
        <w:rPr>
          <w:rFonts w:cstheme="minorHAnsi"/>
          <w:sz w:val="24"/>
          <w:szCs w:val="24"/>
        </w:rPr>
      </w:pPr>
    </w:p>
    <w:p w:rsidR="00437604" w:rsidRPr="00495E10" w:rsidRDefault="00437604" w:rsidP="0065609E">
      <w:pPr>
        <w:spacing w:line="276" w:lineRule="auto"/>
        <w:jc w:val="center"/>
        <w:rPr>
          <w:rFonts w:cstheme="minorHAnsi"/>
          <w:sz w:val="24"/>
          <w:szCs w:val="24"/>
        </w:rPr>
      </w:pPr>
    </w:p>
    <w:p w:rsidR="0065609E" w:rsidRPr="00437604" w:rsidRDefault="0065609E" w:rsidP="0065609E">
      <w:pPr>
        <w:pStyle w:val="ListParagraph"/>
        <w:numPr>
          <w:ilvl w:val="0"/>
          <w:numId w:val="9"/>
        </w:numPr>
        <w:spacing w:line="276" w:lineRule="auto"/>
        <w:rPr>
          <w:rFonts w:cstheme="minorHAnsi"/>
          <w:b/>
          <w:sz w:val="28"/>
          <w:szCs w:val="28"/>
        </w:rPr>
      </w:pPr>
      <w:r w:rsidRPr="00437604">
        <w:rPr>
          <w:rFonts w:cstheme="minorHAnsi"/>
          <w:b/>
          <w:sz w:val="28"/>
          <w:szCs w:val="28"/>
        </w:rPr>
        <w:lastRenderedPageBreak/>
        <w:t>Rýmingaráætlun</w:t>
      </w:r>
    </w:p>
    <w:p w:rsidR="0065609E" w:rsidRPr="00495E10" w:rsidRDefault="0065609E" w:rsidP="00437604">
      <w:pPr>
        <w:spacing w:line="360" w:lineRule="auto"/>
        <w:rPr>
          <w:rFonts w:cstheme="minorHAnsi"/>
          <w:sz w:val="24"/>
          <w:szCs w:val="24"/>
        </w:rPr>
      </w:pPr>
      <w:r w:rsidRPr="00495E10">
        <w:rPr>
          <w:rFonts w:cstheme="minorHAnsi"/>
          <w:sz w:val="24"/>
          <w:szCs w:val="24"/>
        </w:rPr>
        <w:t>Ef það kemur til</w:t>
      </w:r>
      <w:r w:rsidR="002C6F47">
        <w:rPr>
          <w:rFonts w:cstheme="minorHAnsi"/>
          <w:sz w:val="24"/>
          <w:szCs w:val="24"/>
        </w:rPr>
        <w:t xml:space="preserve"> rýmingar húsnæðisins þá eru eitt söfnunarsvæði skilgreint</w:t>
      </w:r>
      <w:r w:rsidRPr="00495E10">
        <w:rPr>
          <w:rFonts w:cstheme="minorHAnsi"/>
          <w:sz w:val="24"/>
          <w:szCs w:val="24"/>
        </w:rPr>
        <w:t xml:space="preserve">. Þegar komið er á söfnunarsvæði aðgætir Viðbragðsstjóri hvort allir starfsmenn hafi komist út. </w:t>
      </w:r>
    </w:p>
    <w:p w:rsidR="0065609E" w:rsidRPr="00495E10" w:rsidRDefault="0065609E" w:rsidP="0065609E">
      <w:pPr>
        <w:spacing w:line="276" w:lineRule="auto"/>
        <w:rPr>
          <w:rFonts w:cstheme="minorHAnsi"/>
          <w:sz w:val="24"/>
          <w:szCs w:val="24"/>
        </w:rPr>
      </w:pPr>
      <w:r w:rsidRPr="00495E10">
        <w:rPr>
          <w:rFonts w:cstheme="minorHAnsi"/>
          <w:sz w:val="24"/>
          <w:szCs w:val="24"/>
        </w:rPr>
        <w:t>Mynd af svæðinu</w:t>
      </w:r>
    </w:p>
    <w:p w:rsidR="0065609E" w:rsidRPr="00495E10" w:rsidRDefault="0065609E" w:rsidP="0065609E">
      <w:pPr>
        <w:spacing w:line="276" w:lineRule="auto"/>
        <w:rPr>
          <w:rFonts w:cstheme="minorHAnsi"/>
          <w:sz w:val="24"/>
          <w:szCs w:val="24"/>
        </w:rPr>
      </w:pPr>
    </w:p>
    <w:p w:rsidR="0065609E" w:rsidRPr="00495E10" w:rsidRDefault="002C6F47" w:rsidP="002C6F47">
      <w:pPr>
        <w:spacing w:line="276" w:lineRule="auto"/>
        <w:jc w:val="center"/>
        <w:rPr>
          <w:rFonts w:cstheme="minorHAnsi"/>
          <w:sz w:val="24"/>
          <w:szCs w:val="24"/>
        </w:rPr>
      </w:pPr>
      <w:r>
        <w:rPr>
          <w:noProof/>
        </w:rPr>
        <w:drawing>
          <wp:inline distT="0" distB="0" distL="0" distR="0" wp14:anchorId="6B0E44A2" wp14:editId="1D6BD96A">
            <wp:extent cx="6141600" cy="288720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1600" cy="2887200"/>
                    </a:xfrm>
                    <a:prstGeom prst="rect">
                      <a:avLst/>
                    </a:prstGeom>
                  </pic:spPr>
                </pic:pic>
              </a:graphicData>
            </a:graphic>
          </wp:inline>
        </w:drawing>
      </w:r>
    </w:p>
    <w:p w:rsidR="00D506EC" w:rsidRDefault="00D506EC" w:rsidP="00D506EC">
      <w:pPr>
        <w:spacing w:line="276" w:lineRule="auto"/>
        <w:ind w:left="5664" w:firstLine="708"/>
        <w:rPr>
          <w:color w:val="000000" w:themeColor="text1"/>
          <w:sz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rPr>
        <w:drawing>
          <wp:inline distT="0" distB="0" distL="0" distR="0" wp14:anchorId="5DEA1CF7" wp14:editId="796611A9">
            <wp:extent cx="914400" cy="914400"/>
            <wp:effectExtent l="0" t="0" r="0" b="0"/>
            <wp:docPr id="9" name="Graphic 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RotateRight.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rot="5400000">
                      <a:off x="0" y="0"/>
                      <a:ext cx="914400" cy="914400"/>
                    </a:xfrm>
                    <a:prstGeom prst="rect">
                      <a:avLst/>
                    </a:prstGeom>
                  </pic:spPr>
                </pic:pic>
              </a:graphicData>
            </a:graphic>
          </wp:inline>
        </w:drawing>
      </w:r>
    </w:p>
    <w:p w:rsidR="00D506EC" w:rsidRDefault="00D506EC" w:rsidP="00D506EC">
      <w:pPr>
        <w:spacing w:line="276" w:lineRule="auto"/>
        <w:ind w:left="1416" w:firstLine="708"/>
        <w:rPr>
          <w:color w:val="000000" w:themeColor="text1"/>
          <w:sz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9C8">
        <w:rPr>
          <w:color w:val="000000" w:themeColor="text1"/>
          <w:sz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SÖFNUNARSVÆÐI</w:t>
      </w:r>
    </w:p>
    <w:p w:rsidR="0065609E" w:rsidRPr="00D506EC" w:rsidRDefault="00D506EC" w:rsidP="00D506EC">
      <w:pPr>
        <w:spacing w:line="276" w:lineRule="auto"/>
        <w:rPr>
          <w:color w:val="000000" w:themeColor="text1"/>
          <w:sz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65609E" w:rsidRPr="00495E10" w:rsidRDefault="0065609E" w:rsidP="002C6F47">
      <w:pPr>
        <w:spacing w:line="276" w:lineRule="auto"/>
        <w:jc w:val="center"/>
        <w:rPr>
          <w:rFonts w:cstheme="minorHAnsi"/>
          <w:sz w:val="24"/>
          <w:szCs w:val="24"/>
        </w:rPr>
      </w:pPr>
    </w:p>
    <w:p w:rsidR="0065609E" w:rsidRPr="00495E10" w:rsidRDefault="0065609E" w:rsidP="00D506EC">
      <w:pPr>
        <w:spacing w:line="276" w:lineRule="auto"/>
        <w:ind w:left="2832"/>
        <w:jc w:val="center"/>
        <w:rPr>
          <w:rFonts w:cstheme="minorHAnsi"/>
          <w:sz w:val="24"/>
          <w:szCs w:val="24"/>
        </w:rPr>
      </w:pPr>
    </w:p>
    <w:p w:rsidR="0065609E" w:rsidRPr="00495E10" w:rsidRDefault="0065609E" w:rsidP="0065609E">
      <w:pPr>
        <w:spacing w:line="276" w:lineRule="auto"/>
        <w:rPr>
          <w:rFonts w:cstheme="minorHAnsi"/>
          <w:sz w:val="24"/>
          <w:szCs w:val="24"/>
        </w:rPr>
      </w:pPr>
      <w:bookmarkStart w:id="1" w:name="_GoBack"/>
      <w:bookmarkEnd w:id="1"/>
    </w:p>
    <w:p w:rsidR="0065609E" w:rsidRPr="00495E10" w:rsidRDefault="0065609E" w:rsidP="0065609E">
      <w:pPr>
        <w:spacing w:line="276" w:lineRule="auto"/>
        <w:rPr>
          <w:rFonts w:cstheme="minorHAnsi"/>
          <w:sz w:val="24"/>
          <w:szCs w:val="24"/>
        </w:rPr>
      </w:pPr>
    </w:p>
    <w:p w:rsidR="0065609E" w:rsidRPr="00495E10" w:rsidRDefault="0065609E" w:rsidP="0065609E">
      <w:pPr>
        <w:spacing w:line="276" w:lineRule="auto"/>
        <w:rPr>
          <w:rFonts w:cstheme="minorHAnsi"/>
          <w:sz w:val="24"/>
          <w:szCs w:val="24"/>
        </w:rPr>
      </w:pPr>
    </w:p>
    <w:p w:rsidR="0065609E" w:rsidRPr="00495E10" w:rsidRDefault="0065609E" w:rsidP="0065609E">
      <w:pPr>
        <w:spacing w:line="276" w:lineRule="auto"/>
        <w:rPr>
          <w:rFonts w:cstheme="minorHAnsi"/>
          <w:sz w:val="24"/>
          <w:szCs w:val="24"/>
        </w:rPr>
      </w:pPr>
    </w:p>
    <w:p w:rsidR="0065609E" w:rsidRPr="00495E10" w:rsidRDefault="0065609E" w:rsidP="0065609E">
      <w:pPr>
        <w:spacing w:line="276" w:lineRule="auto"/>
        <w:rPr>
          <w:rFonts w:cstheme="minorHAnsi"/>
          <w:sz w:val="24"/>
          <w:szCs w:val="24"/>
        </w:rPr>
      </w:pPr>
    </w:p>
    <w:p w:rsidR="0065609E" w:rsidRPr="00495E10" w:rsidRDefault="0065609E" w:rsidP="0065609E">
      <w:pPr>
        <w:spacing w:line="276" w:lineRule="auto"/>
        <w:rPr>
          <w:rFonts w:cstheme="minorHAnsi"/>
          <w:sz w:val="24"/>
          <w:szCs w:val="24"/>
        </w:rPr>
      </w:pPr>
    </w:p>
    <w:p w:rsidR="0065609E" w:rsidRPr="00495E10" w:rsidRDefault="0065609E" w:rsidP="0065609E">
      <w:pPr>
        <w:spacing w:line="276" w:lineRule="auto"/>
        <w:rPr>
          <w:rFonts w:cstheme="minorHAnsi"/>
          <w:sz w:val="24"/>
          <w:szCs w:val="24"/>
        </w:rPr>
      </w:pPr>
    </w:p>
    <w:p w:rsidR="0065609E" w:rsidRDefault="0065609E" w:rsidP="0065609E">
      <w:pPr>
        <w:spacing w:line="276" w:lineRule="auto"/>
        <w:rPr>
          <w:rFonts w:cstheme="minorHAnsi"/>
          <w:sz w:val="24"/>
          <w:szCs w:val="24"/>
        </w:rPr>
      </w:pPr>
    </w:p>
    <w:p w:rsidR="0065609E" w:rsidRDefault="0065609E" w:rsidP="0065609E">
      <w:pPr>
        <w:pStyle w:val="ListParagraph"/>
        <w:numPr>
          <w:ilvl w:val="1"/>
          <w:numId w:val="6"/>
        </w:numPr>
        <w:spacing w:line="276" w:lineRule="auto"/>
        <w:rPr>
          <w:rFonts w:cstheme="minorHAnsi"/>
          <w:b/>
          <w:sz w:val="28"/>
          <w:szCs w:val="28"/>
        </w:rPr>
      </w:pPr>
      <w:r w:rsidRPr="00437604">
        <w:rPr>
          <w:rFonts w:cstheme="minorHAnsi"/>
          <w:b/>
          <w:sz w:val="28"/>
          <w:szCs w:val="28"/>
        </w:rPr>
        <w:t>Héraðsskjalasafn</w:t>
      </w:r>
    </w:p>
    <w:p w:rsidR="003A0633" w:rsidRPr="003A0633" w:rsidRDefault="003A0633" w:rsidP="003A0633">
      <w:pPr>
        <w:spacing w:line="276" w:lineRule="auto"/>
        <w:ind w:left="468"/>
        <w:rPr>
          <w:rFonts w:cstheme="minorHAnsi"/>
          <w:b/>
          <w:sz w:val="28"/>
          <w:szCs w:val="28"/>
        </w:rPr>
      </w:pPr>
    </w:p>
    <w:p w:rsidR="00287090" w:rsidRPr="00495E10" w:rsidRDefault="00287090" w:rsidP="008E65A8">
      <w:pPr>
        <w:spacing w:line="276" w:lineRule="auto"/>
        <w:rPr>
          <w:rFonts w:cstheme="minorHAnsi"/>
          <w:sz w:val="24"/>
          <w:szCs w:val="24"/>
        </w:rPr>
      </w:pPr>
    </w:p>
    <w:p w:rsidR="00287090" w:rsidRPr="00495E10" w:rsidRDefault="00287090" w:rsidP="008E65A8">
      <w:pPr>
        <w:spacing w:line="276" w:lineRule="auto"/>
        <w:rPr>
          <w:rFonts w:cstheme="minorHAnsi"/>
          <w:sz w:val="24"/>
          <w:szCs w:val="24"/>
        </w:rPr>
      </w:pPr>
    </w:p>
    <w:p w:rsidR="00287090" w:rsidRDefault="009B17ED" w:rsidP="008E65A8">
      <w:pPr>
        <w:spacing w:line="276" w:lineRule="auto"/>
        <w:rPr>
          <w:rFonts w:cstheme="minorHAnsi"/>
          <w:sz w:val="24"/>
          <w:szCs w:val="24"/>
        </w:rPr>
      </w:pPr>
      <w:r>
        <w:rPr>
          <w:noProof/>
        </w:rPr>
        <w:drawing>
          <wp:inline distT="0" distB="0" distL="0" distR="0" wp14:anchorId="1C26EF68" wp14:editId="1CBB2E18">
            <wp:extent cx="3114675" cy="3429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14675" cy="3429000"/>
                    </a:xfrm>
                    <a:prstGeom prst="rect">
                      <a:avLst/>
                    </a:prstGeom>
                  </pic:spPr>
                </pic:pic>
              </a:graphicData>
            </a:graphic>
          </wp:inline>
        </w:drawing>
      </w:r>
    </w:p>
    <w:p w:rsidR="009B17ED" w:rsidRPr="00495E10" w:rsidRDefault="009B17ED" w:rsidP="008E65A8">
      <w:pPr>
        <w:spacing w:line="276" w:lineRule="auto"/>
        <w:rPr>
          <w:rFonts w:cstheme="minorHAnsi"/>
          <w:sz w:val="24"/>
          <w:szCs w:val="24"/>
        </w:rPr>
      </w:pPr>
      <w:r>
        <w:rPr>
          <w:rFonts w:cstheme="minorHAnsi"/>
          <w:sz w:val="24"/>
          <w:szCs w:val="24"/>
        </w:rPr>
        <w:t>Svæði héraðsskjalasafnsins, geymsla, lessalur og skrifstofa héraðsskjalavarðar.</w:t>
      </w:r>
    </w:p>
    <w:p w:rsidR="00287090" w:rsidRPr="00495E10" w:rsidRDefault="00287090" w:rsidP="008E65A8">
      <w:pPr>
        <w:spacing w:line="276" w:lineRule="auto"/>
        <w:rPr>
          <w:rFonts w:cstheme="minorHAnsi"/>
          <w:sz w:val="24"/>
          <w:szCs w:val="24"/>
        </w:rPr>
      </w:pPr>
    </w:p>
    <w:p w:rsidR="00287090" w:rsidRPr="00495E10" w:rsidRDefault="00287090"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95E10" w:rsidRDefault="0065609E" w:rsidP="008E65A8">
      <w:pPr>
        <w:spacing w:line="276" w:lineRule="auto"/>
        <w:rPr>
          <w:rFonts w:cstheme="minorHAnsi"/>
          <w:sz w:val="24"/>
          <w:szCs w:val="24"/>
        </w:rPr>
      </w:pPr>
    </w:p>
    <w:p w:rsidR="0065609E" w:rsidRPr="00437604" w:rsidRDefault="0065609E" w:rsidP="0065609E">
      <w:pPr>
        <w:pStyle w:val="ListParagraph"/>
        <w:numPr>
          <w:ilvl w:val="1"/>
          <w:numId w:val="6"/>
        </w:numPr>
        <w:spacing w:line="276" w:lineRule="auto"/>
        <w:rPr>
          <w:rFonts w:cstheme="minorHAnsi"/>
          <w:b/>
          <w:sz w:val="28"/>
          <w:szCs w:val="28"/>
        </w:rPr>
      </w:pPr>
      <w:r w:rsidRPr="00437604">
        <w:rPr>
          <w:rFonts w:cstheme="minorHAnsi"/>
          <w:b/>
          <w:sz w:val="28"/>
          <w:szCs w:val="28"/>
        </w:rPr>
        <w:t>Héraðsbókasafn</w:t>
      </w:r>
    </w:p>
    <w:p w:rsidR="0065609E" w:rsidRPr="00437604" w:rsidRDefault="0065609E" w:rsidP="0065609E">
      <w:pPr>
        <w:pStyle w:val="ListParagraph"/>
        <w:spacing w:line="276" w:lineRule="auto"/>
        <w:ind w:left="828"/>
        <w:rPr>
          <w:rFonts w:cstheme="minorHAnsi"/>
          <w:b/>
          <w:sz w:val="28"/>
          <w:szCs w:val="28"/>
        </w:rPr>
      </w:pPr>
    </w:p>
    <w:p w:rsidR="0065609E" w:rsidRPr="009B17ED" w:rsidRDefault="0065609E" w:rsidP="009B17ED">
      <w:pPr>
        <w:spacing w:line="276" w:lineRule="auto"/>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Default="009B17ED" w:rsidP="0065609E">
      <w:pPr>
        <w:pStyle w:val="ListParagraph"/>
        <w:spacing w:line="276" w:lineRule="auto"/>
        <w:ind w:left="828"/>
        <w:rPr>
          <w:rFonts w:cstheme="minorHAnsi"/>
          <w:sz w:val="24"/>
          <w:szCs w:val="24"/>
        </w:rPr>
      </w:pPr>
      <w:r>
        <w:rPr>
          <w:noProof/>
        </w:rPr>
        <w:drawing>
          <wp:inline distT="0" distB="0" distL="0" distR="0" wp14:anchorId="1E4DA78D" wp14:editId="24218C23">
            <wp:extent cx="5219700" cy="34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19700" cy="3419475"/>
                    </a:xfrm>
                    <a:prstGeom prst="rect">
                      <a:avLst/>
                    </a:prstGeom>
                  </pic:spPr>
                </pic:pic>
              </a:graphicData>
            </a:graphic>
          </wp:inline>
        </w:drawing>
      </w:r>
    </w:p>
    <w:p w:rsidR="009B17ED" w:rsidRPr="00495E10" w:rsidRDefault="009B17ED" w:rsidP="0065609E">
      <w:pPr>
        <w:pStyle w:val="ListParagraph"/>
        <w:spacing w:line="276" w:lineRule="auto"/>
        <w:ind w:left="828"/>
        <w:rPr>
          <w:rFonts w:cstheme="minorHAnsi"/>
          <w:sz w:val="24"/>
          <w:szCs w:val="24"/>
        </w:rPr>
      </w:pPr>
      <w:r>
        <w:rPr>
          <w:rFonts w:cstheme="minorHAnsi"/>
          <w:sz w:val="24"/>
          <w:szCs w:val="24"/>
        </w:rPr>
        <w:t>Svæði bókasafnsins ásamt skrifstofu héraðsskjalavarðar (vinstra megin við kaffistofu)</w:t>
      </w: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Pr="00495E10" w:rsidRDefault="0065609E" w:rsidP="0065609E">
      <w:pPr>
        <w:pStyle w:val="ListParagraph"/>
        <w:spacing w:line="276" w:lineRule="auto"/>
        <w:ind w:left="828"/>
        <w:rPr>
          <w:rFonts w:cstheme="minorHAnsi"/>
          <w:sz w:val="24"/>
          <w:szCs w:val="24"/>
        </w:rPr>
      </w:pPr>
    </w:p>
    <w:p w:rsidR="0065609E" w:rsidRDefault="0065609E" w:rsidP="0065609E">
      <w:pPr>
        <w:pStyle w:val="ListParagraph"/>
        <w:spacing w:line="276" w:lineRule="auto"/>
        <w:ind w:left="828"/>
        <w:rPr>
          <w:rFonts w:cstheme="minorHAnsi"/>
          <w:sz w:val="24"/>
          <w:szCs w:val="24"/>
        </w:rPr>
      </w:pPr>
    </w:p>
    <w:p w:rsidR="001F364F" w:rsidRPr="00495E10" w:rsidRDefault="001F364F" w:rsidP="0065609E">
      <w:pPr>
        <w:pStyle w:val="ListParagraph"/>
        <w:spacing w:line="276" w:lineRule="auto"/>
        <w:ind w:left="828"/>
        <w:rPr>
          <w:rFonts w:cstheme="minorHAnsi"/>
          <w:sz w:val="24"/>
          <w:szCs w:val="24"/>
        </w:rPr>
      </w:pPr>
    </w:p>
    <w:p w:rsidR="0065609E" w:rsidRPr="001F364F" w:rsidRDefault="0065609E" w:rsidP="001F364F">
      <w:pPr>
        <w:pStyle w:val="ListParagraph"/>
        <w:numPr>
          <w:ilvl w:val="0"/>
          <w:numId w:val="6"/>
        </w:numPr>
        <w:spacing w:line="360" w:lineRule="auto"/>
        <w:rPr>
          <w:rFonts w:cstheme="minorHAnsi"/>
          <w:b/>
          <w:sz w:val="28"/>
          <w:szCs w:val="28"/>
        </w:rPr>
      </w:pPr>
      <w:r w:rsidRPr="001F364F">
        <w:rPr>
          <w:rFonts w:cstheme="minorHAnsi"/>
          <w:b/>
          <w:sz w:val="28"/>
          <w:szCs w:val="28"/>
        </w:rPr>
        <w:t>Breytingarsaga</w:t>
      </w:r>
    </w:p>
    <w:tbl>
      <w:tblPr>
        <w:tblStyle w:val="TableGrid"/>
        <w:tblW w:w="0" w:type="auto"/>
        <w:tblLook w:val="04A0" w:firstRow="1" w:lastRow="0" w:firstColumn="1" w:lastColumn="0" w:noHBand="0" w:noVBand="1"/>
      </w:tblPr>
      <w:tblGrid>
        <w:gridCol w:w="1659"/>
        <w:gridCol w:w="1659"/>
        <w:gridCol w:w="2290"/>
        <w:gridCol w:w="1660"/>
      </w:tblGrid>
      <w:tr w:rsidR="001C5A39" w:rsidRPr="00495E10" w:rsidTr="001C5A39">
        <w:tc>
          <w:tcPr>
            <w:tcW w:w="1659" w:type="dxa"/>
          </w:tcPr>
          <w:p w:rsidR="001C5A39" w:rsidRPr="00495E10" w:rsidRDefault="001C5A39" w:rsidP="001C5A39">
            <w:pPr>
              <w:spacing w:line="276" w:lineRule="auto"/>
              <w:jc w:val="center"/>
              <w:rPr>
                <w:rFonts w:cstheme="minorHAnsi"/>
                <w:b/>
                <w:sz w:val="24"/>
                <w:szCs w:val="24"/>
              </w:rPr>
            </w:pPr>
            <w:r w:rsidRPr="00495E10">
              <w:rPr>
                <w:rFonts w:cstheme="minorHAnsi"/>
                <w:b/>
                <w:sz w:val="24"/>
                <w:szCs w:val="24"/>
              </w:rPr>
              <w:t>Útgáfa</w:t>
            </w:r>
          </w:p>
        </w:tc>
        <w:tc>
          <w:tcPr>
            <w:tcW w:w="1659" w:type="dxa"/>
          </w:tcPr>
          <w:p w:rsidR="001C5A39" w:rsidRPr="00495E10" w:rsidRDefault="001C5A39" w:rsidP="001C5A39">
            <w:pPr>
              <w:spacing w:line="276" w:lineRule="auto"/>
              <w:jc w:val="center"/>
              <w:rPr>
                <w:rFonts w:cstheme="minorHAnsi"/>
                <w:b/>
                <w:sz w:val="24"/>
                <w:szCs w:val="24"/>
              </w:rPr>
            </w:pPr>
            <w:r w:rsidRPr="00495E10">
              <w:rPr>
                <w:rFonts w:cstheme="minorHAnsi"/>
                <w:b/>
                <w:sz w:val="24"/>
                <w:szCs w:val="24"/>
              </w:rPr>
              <w:t>Dagsetning</w:t>
            </w:r>
          </w:p>
        </w:tc>
        <w:tc>
          <w:tcPr>
            <w:tcW w:w="1660" w:type="dxa"/>
          </w:tcPr>
          <w:p w:rsidR="001C5A39" w:rsidRPr="00495E10" w:rsidRDefault="001C5A39" w:rsidP="001C5A39">
            <w:pPr>
              <w:spacing w:line="276" w:lineRule="auto"/>
              <w:jc w:val="center"/>
              <w:rPr>
                <w:rFonts w:cstheme="minorHAnsi"/>
                <w:b/>
                <w:sz w:val="24"/>
                <w:szCs w:val="24"/>
              </w:rPr>
            </w:pPr>
            <w:r w:rsidRPr="00495E10">
              <w:rPr>
                <w:rFonts w:cstheme="minorHAnsi"/>
                <w:b/>
                <w:sz w:val="24"/>
                <w:szCs w:val="24"/>
              </w:rPr>
              <w:t>Skýringar/breytingar</w:t>
            </w:r>
          </w:p>
        </w:tc>
        <w:tc>
          <w:tcPr>
            <w:tcW w:w="1660" w:type="dxa"/>
          </w:tcPr>
          <w:p w:rsidR="001C5A39" w:rsidRPr="00495E10" w:rsidRDefault="001C5A39" w:rsidP="001C5A39">
            <w:pPr>
              <w:spacing w:line="276" w:lineRule="auto"/>
              <w:jc w:val="center"/>
              <w:rPr>
                <w:rFonts w:cstheme="minorHAnsi"/>
                <w:b/>
                <w:sz w:val="24"/>
                <w:szCs w:val="24"/>
              </w:rPr>
            </w:pPr>
            <w:r w:rsidRPr="00495E10">
              <w:rPr>
                <w:rFonts w:cstheme="minorHAnsi"/>
                <w:b/>
                <w:sz w:val="24"/>
                <w:szCs w:val="24"/>
              </w:rPr>
              <w:t>Fært inn af:</w:t>
            </w:r>
          </w:p>
        </w:tc>
      </w:tr>
      <w:tr w:rsidR="001C5A39" w:rsidRPr="00495E10" w:rsidTr="001C5A39">
        <w:tc>
          <w:tcPr>
            <w:tcW w:w="1659" w:type="dxa"/>
          </w:tcPr>
          <w:p w:rsidR="001C5A39" w:rsidRPr="00495E10" w:rsidRDefault="001C5A39" w:rsidP="008E65A8">
            <w:pPr>
              <w:spacing w:line="276" w:lineRule="auto"/>
              <w:rPr>
                <w:rFonts w:cstheme="minorHAnsi"/>
                <w:sz w:val="24"/>
                <w:szCs w:val="24"/>
              </w:rPr>
            </w:pPr>
            <w:r w:rsidRPr="00495E10">
              <w:rPr>
                <w:rFonts w:cstheme="minorHAnsi"/>
                <w:sz w:val="24"/>
                <w:szCs w:val="24"/>
              </w:rPr>
              <w:t>Útgáfa 1.0</w:t>
            </w:r>
          </w:p>
        </w:tc>
        <w:tc>
          <w:tcPr>
            <w:tcW w:w="1659" w:type="dxa"/>
          </w:tcPr>
          <w:p w:rsidR="001C5A39" w:rsidRPr="00495E10" w:rsidRDefault="00441BFF" w:rsidP="008E65A8">
            <w:pPr>
              <w:spacing w:line="276" w:lineRule="auto"/>
              <w:rPr>
                <w:rFonts w:cstheme="minorHAnsi"/>
                <w:sz w:val="24"/>
                <w:szCs w:val="24"/>
              </w:rPr>
            </w:pPr>
            <w:r>
              <w:rPr>
                <w:rFonts w:cstheme="minorHAnsi"/>
                <w:sz w:val="24"/>
                <w:szCs w:val="24"/>
              </w:rPr>
              <w:t>24.10.2017</w:t>
            </w:r>
          </w:p>
        </w:tc>
        <w:tc>
          <w:tcPr>
            <w:tcW w:w="1660" w:type="dxa"/>
          </w:tcPr>
          <w:p w:rsidR="001C5A39" w:rsidRPr="00495E10" w:rsidRDefault="001C5A39" w:rsidP="008E65A8">
            <w:pPr>
              <w:spacing w:line="276" w:lineRule="auto"/>
              <w:rPr>
                <w:rFonts w:cstheme="minorHAnsi"/>
                <w:sz w:val="24"/>
                <w:szCs w:val="24"/>
              </w:rPr>
            </w:pPr>
            <w:r w:rsidRPr="00495E10">
              <w:rPr>
                <w:rFonts w:cstheme="minorHAnsi"/>
                <w:sz w:val="24"/>
                <w:szCs w:val="24"/>
              </w:rPr>
              <w:t>Útgáfa 1.0</w:t>
            </w:r>
          </w:p>
        </w:tc>
        <w:tc>
          <w:tcPr>
            <w:tcW w:w="1660" w:type="dxa"/>
          </w:tcPr>
          <w:p w:rsidR="001C5A39" w:rsidRPr="00495E10" w:rsidRDefault="001C5A39" w:rsidP="008E65A8">
            <w:pPr>
              <w:spacing w:line="276" w:lineRule="auto"/>
              <w:rPr>
                <w:rFonts w:cstheme="minorHAnsi"/>
                <w:sz w:val="24"/>
                <w:szCs w:val="24"/>
              </w:rPr>
            </w:pPr>
            <w:r w:rsidRPr="00495E10">
              <w:rPr>
                <w:rFonts w:cstheme="minorHAnsi"/>
                <w:sz w:val="24"/>
                <w:szCs w:val="24"/>
              </w:rPr>
              <w:t>Svala</w:t>
            </w:r>
          </w:p>
        </w:tc>
      </w:tr>
      <w:tr w:rsidR="001C5A39" w:rsidRPr="00495E10" w:rsidTr="001C5A39">
        <w:tc>
          <w:tcPr>
            <w:tcW w:w="1659" w:type="dxa"/>
          </w:tcPr>
          <w:p w:rsidR="001C5A39" w:rsidRPr="00495E10" w:rsidRDefault="001C5A39" w:rsidP="008E65A8">
            <w:pPr>
              <w:spacing w:line="276" w:lineRule="auto"/>
              <w:rPr>
                <w:rFonts w:cstheme="minorHAnsi"/>
                <w:sz w:val="24"/>
                <w:szCs w:val="24"/>
              </w:rPr>
            </w:pPr>
          </w:p>
        </w:tc>
        <w:tc>
          <w:tcPr>
            <w:tcW w:w="1659" w:type="dxa"/>
          </w:tcPr>
          <w:p w:rsidR="001C5A39" w:rsidRPr="00495E10" w:rsidRDefault="001C5A39" w:rsidP="008E65A8">
            <w:pPr>
              <w:spacing w:line="276" w:lineRule="auto"/>
              <w:rPr>
                <w:rFonts w:cstheme="minorHAnsi"/>
                <w:sz w:val="24"/>
                <w:szCs w:val="24"/>
              </w:rPr>
            </w:pPr>
          </w:p>
        </w:tc>
        <w:tc>
          <w:tcPr>
            <w:tcW w:w="1660" w:type="dxa"/>
          </w:tcPr>
          <w:p w:rsidR="001C5A39" w:rsidRPr="00495E10" w:rsidRDefault="001C5A39" w:rsidP="008E65A8">
            <w:pPr>
              <w:spacing w:line="276" w:lineRule="auto"/>
              <w:rPr>
                <w:rFonts w:cstheme="minorHAnsi"/>
                <w:sz w:val="24"/>
                <w:szCs w:val="24"/>
              </w:rPr>
            </w:pPr>
          </w:p>
        </w:tc>
        <w:tc>
          <w:tcPr>
            <w:tcW w:w="1660" w:type="dxa"/>
          </w:tcPr>
          <w:p w:rsidR="001C5A39" w:rsidRPr="00495E10" w:rsidRDefault="001C5A39" w:rsidP="008E65A8">
            <w:pPr>
              <w:spacing w:line="276" w:lineRule="auto"/>
              <w:rPr>
                <w:rFonts w:cstheme="minorHAnsi"/>
                <w:sz w:val="24"/>
                <w:szCs w:val="24"/>
              </w:rPr>
            </w:pPr>
          </w:p>
        </w:tc>
      </w:tr>
      <w:tr w:rsidR="001C5A39" w:rsidRPr="00495E10" w:rsidTr="001C5A39">
        <w:tc>
          <w:tcPr>
            <w:tcW w:w="1659" w:type="dxa"/>
          </w:tcPr>
          <w:p w:rsidR="001C5A39" w:rsidRPr="00495E10" w:rsidRDefault="001C5A39" w:rsidP="008E65A8">
            <w:pPr>
              <w:spacing w:line="276" w:lineRule="auto"/>
              <w:rPr>
                <w:rFonts w:cstheme="minorHAnsi"/>
                <w:sz w:val="24"/>
                <w:szCs w:val="24"/>
              </w:rPr>
            </w:pPr>
          </w:p>
        </w:tc>
        <w:tc>
          <w:tcPr>
            <w:tcW w:w="1659" w:type="dxa"/>
          </w:tcPr>
          <w:p w:rsidR="001C5A39" w:rsidRPr="00495E10" w:rsidRDefault="001C5A39" w:rsidP="008E65A8">
            <w:pPr>
              <w:spacing w:line="276" w:lineRule="auto"/>
              <w:rPr>
                <w:rFonts w:cstheme="minorHAnsi"/>
                <w:sz w:val="24"/>
                <w:szCs w:val="24"/>
              </w:rPr>
            </w:pPr>
          </w:p>
        </w:tc>
        <w:tc>
          <w:tcPr>
            <w:tcW w:w="1660" w:type="dxa"/>
          </w:tcPr>
          <w:p w:rsidR="001C5A39" w:rsidRPr="00495E10" w:rsidRDefault="001C5A39" w:rsidP="008E65A8">
            <w:pPr>
              <w:spacing w:line="276" w:lineRule="auto"/>
              <w:rPr>
                <w:rFonts w:cstheme="minorHAnsi"/>
                <w:sz w:val="24"/>
                <w:szCs w:val="24"/>
              </w:rPr>
            </w:pPr>
          </w:p>
        </w:tc>
        <w:tc>
          <w:tcPr>
            <w:tcW w:w="1660" w:type="dxa"/>
          </w:tcPr>
          <w:p w:rsidR="001C5A39" w:rsidRPr="00495E10" w:rsidRDefault="001C5A39" w:rsidP="008E65A8">
            <w:pPr>
              <w:spacing w:line="276" w:lineRule="auto"/>
              <w:rPr>
                <w:rFonts w:cstheme="minorHAnsi"/>
                <w:sz w:val="24"/>
                <w:szCs w:val="24"/>
              </w:rPr>
            </w:pPr>
          </w:p>
        </w:tc>
      </w:tr>
    </w:tbl>
    <w:p w:rsidR="00287090" w:rsidRPr="00495E10" w:rsidRDefault="00287090" w:rsidP="008E65A8">
      <w:pPr>
        <w:spacing w:line="276" w:lineRule="auto"/>
        <w:rPr>
          <w:rFonts w:cstheme="minorHAnsi"/>
          <w:sz w:val="24"/>
          <w:szCs w:val="24"/>
        </w:rPr>
      </w:pPr>
    </w:p>
    <w:tbl>
      <w:tblPr>
        <w:tblStyle w:val="TableGrid"/>
        <w:tblW w:w="0" w:type="auto"/>
        <w:tblLook w:val="04A0" w:firstRow="1" w:lastRow="0" w:firstColumn="1" w:lastColumn="0" w:noHBand="0" w:noVBand="1"/>
      </w:tblPr>
      <w:tblGrid>
        <w:gridCol w:w="6638"/>
      </w:tblGrid>
      <w:tr w:rsidR="001C5A39" w:rsidRPr="00495E10" w:rsidTr="001C5A39">
        <w:tc>
          <w:tcPr>
            <w:tcW w:w="6638" w:type="dxa"/>
          </w:tcPr>
          <w:p w:rsidR="001C5A39" w:rsidRPr="00495E10" w:rsidRDefault="001C5A39" w:rsidP="001C5A39">
            <w:pPr>
              <w:spacing w:line="276" w:lineRule="auto"/>
              <w:jc w:val="center"/>
              <w:rPr>
                <w:rFonts w:cstheme="minorHAnsi"/>
                <w:b/>
                <w:sz w:val="24"/>
                <w:szCs w:val="24"/>
              </w:rPr>
            </w:pPr>
            <w:r w:rsidRPr="00495E10">
              <w:rPr>
                <w:rFonts w:cstheme="minorHAnsi"/>
                <w:b/>
                <w:sz w:val="24"/>
                <w:szCs w:val="24"/>
              </w:rPr>
              <w:t>Lagfæringar fyrir næst</w:t>
            </w:r>
            <w:r w:rsidR="001F2F4A" w:rsidRPr="00495E10">
              <w:rPr>
                <w:rFonts w:cstheme="minorHAnsi"/>
                <w:b/>
                <w:sz w:val="24"/>
                <w:szCs w:val="24"/>
              </w:rPr>
              <w:t>u</w:t>
            </w:r>
            <w:r w:rsidRPr="00495E10">
              <w:rPr>
                <w:rFonts w:cstheme="minorHAnsi"/>
                <w:b/>
                <w:sz w:val="24"/>
                <w:szCs w:val="24"/>
              </w:rPr>
              <w:t xml:space="preserve"> útgáfu</w:t>
            </w:r>
          </w:p>
        </w:tc>
      </w:tr>
      <w:tr w:rsidR="001C5A39" w:rsidRPr="00495E10" w:rsidTr="001C5A39">
        <w:tc>
          <w:tcPr>
            <w:tcW w:w="6638" w:type="dxa"/>
          </w:tcPr>
          <w:p w:rsidR="001C5A39" w:rsidRPr="00495E10" w:rsidRDefault="001C5A39" w:rsidP="008E65A8">
            <w:pPr>
              <w:spacing w:line="276" w:lineRule="auto"/>
              <w:rPr>
                <w:rFonts w:cstheme="minorHAnsi"/>
                <w:sz w:val="24"/>
                <w:szCs w:val="24"/>
              </w:rPr>
            </w:pPr>
          </w:p>
        </w:tc>
      </w:tr>
      <w:tr w:rsidR="001C5A39" w:rsidRPr="00495E10" w:rsidTr="001C5A39">
        <w:tc>
          <w:tcPr>
            <w:tcW w:w="6638" w:type="dxa"/>
          </w:tcPr>
          <w:p w:rsidR="001C5A39" w:rsidRPr="00495E10" w:rsidRDefault="001C5A39" w:rsidP="008E65A8">
            <w:pPr>
              <w:spacing w:line="276" w:lineRule="auto"/>
              <w:rPr>
                <w:rFonts w:cstheme="minorHAnsi"/>
                <w:sz w:val="24"/>
                <w:szCs w:val="24"/>
              </w:rPr>
            </w:pPr>
          </w:p>
        </w:tc>
      </w:tr>
    </w:tbl>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37604" w:rsidRDefault="001C5A39" w:rsidP="00437604">
      <w:pPr>
        <w:pStyle w:val="ListParagraph"/>
        <w:numPr>
          <w:ilvl w:val="0"/>
          <w:numId w:val="6"/>
        </w:numPr>
        <w:spacing w:line="360" w:lineRule="auto"/>
        <w:rPr>
          <w:rFonts w:cstheme="minorHAnsi"/>
          <w:b/>
          <w:sz w:val="28"/>
          <w:szCs w:val="28"/>
        </w:rPr>
      </w:pPr>
      <w:r w:rsidRPr="00437604">
        <w:rPr>
          <w:rFonts w:cstheme="minorHAnsi"/>
          <w:b/>
          <w:sz w:val="28"/>
          <w:szCs w:val="28"/>
        </w:rPr>
        <w:t>Viðhengi</w:t>
      </w:r>
    </w:p>
    <w:p w:rsidR="009C7193" w:rsidRPr="00495E10" w:rsidRDefault="00E91FDB" w:rsidP="008E65A8">
      <w:pPr>
        <w:spacing w:line="276" w:lineRule="auto"/>
        <w:rPr>
          <w:rFonts w:cstheme="minorHAnsi"/>
          <w:sz w:val="24"/>
          <w:szCs w:val="24"/>
        </w:rPr>
      </w:pPr>
      <w:hyperlink r:id="rId28" w:history="1">
        <w:r w:rsidR="006E7A8E" w:rsidRPr="00495E10">
          <w:rPr>
            <w:rStyle w:val="Hyperlink"/>
            <w:rFonts w:cstheme="minorHAnsi"/>
            <w:sz w:val="24"/>
            <w:szCs w:val="24"/>
          </w:rPr>
          <w:t>Tilkynning um vinnuslys</w:t>
        </w:r>
      </w:hyperlink>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8E65A8">
      <w:pPr>
        <w:spacing w:line="276" w:lineRule="auto"/>
        <w:rPr>
          <w:rFonts w:cstheme="minorHAnsi"/>
          <w:sz w:val="24"/>
          <w:szCs w:val="24"/>
        </w:rPr>
      </w:pPr>
    </w:p>
    <w:p w:rsidR="001C5A39" w:rsidRPr="00495E10" w:rsidRDefault="001C5A39" w:rsidP="00287090">
      <w:pPr>
        <w:spacing w:line="276" w:lineRule="auto"/>
        <w:jc w:val="center"/>
        <w:rPr>
          <w:rFonts w:cstheme="minorHAnsi"/>
          <w:sz w:val="24"/>
          <w:szCs w:val="24"/>
        </w:rPr>
      </w:pPr>
    </w:p>
    <w:p w:rsidR="00287090" w:rsidRPr="00495E10" w:rsidRDefault="00287090" w:rsidP="00287090">
      <w:pPr>
        <w:spacing w:line="276" w:lineRule="auto"/>
        <w:jc w:val="center"/>
        <w:rPr>
          <w:rFonts w:cstheme="minorHAnsi"/>
          <w:sz w:val="24"/>
          <w:szCs w:val="24"/>
        </w:rPr>
      </w:pPr>
    </w:p>
    <w:sectPr w:rsidR="00287090" w:rsidRPr="00495E10" w:rsidSect="00D70A63">
      <w:footerReference w:type="even" r:id="rId29"/>
      <w:footerReference w:type="default" r:id="rId3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C5C" w:rsidRDefault="008E6C5C" w:rsidP="00CA079E">
      <w:pPr>
        <w:spacing w:after="0" w:line="240" w:lineRule="auto"/>
      </w:pPr>
      <w:r>
        <w:separator/>
      </w:r>
    </w:p>
  </w:endnote>
  <w:endnote w:type="continuationSeparator" w:id="0">
    <w:p w:rsidR="008E6C5C" w:rsidRDefault="008E6C5C" w:rsidP="00CA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DB" w:rsidRDefault="00E91FD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rsidR="00E91FDB" w:rsidRDefault="00E91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DB" w:rsidRDefault="00E91FD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506EC">
      <w:rPr>
        <w:caps/>
        <w:noProof/>
        <w:color w:val="4472C4" w:themeColor="accent1"/>
      </w:rPr>
      <w:t>19</w:t>
    </w:r>
    <w:r>
      <w:rPr>
        <w:caps/>
        <w:noProof/>
        <w:color w:val="4472C4" w:themeColor="accent1"/>
      </w:rPr>
      <w:fldChar w:fldCharType="end"/>
    </w:r>
  </w:p>
  <w:p w:rsidR="00E91FDB" w:rsidRDefault="00E9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C5C" w:rsidRDefault="008E6C5C" w:rsidP="00CA079E">
      <w:pPr>
        <w:spacing w:after="0" w:line="240" w:lineRule="auto"/>
      </w:pPr>
      <w:r>
        <w:separator/>
      </w:r>
    </w:p>
  </w:footnote>
  <w:footnote w:type="continuationSeparator" w:id="0">
    <w:p w:rsidR="008E6C5C" w:rsidRDefault="008E6C5C" w:rsidP="00CA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rrow: Slight curve" style="width:15.6pt;height:9.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" o:bullet="t">
        <v:imagedata r:id="rId1" o:title="" croptop="-19797f" cropbottom="-19115f"/>
      </v:shape>
    </w:pict>
  </w:numPicBullet>
  <w:abstractNum w:abstractNumId="0" w15:restartNumberingAfterBreak="0">
    <w:nsid w:val="00992CBD"/>
    <w:multiLevelType w:val="multilevel"/>
    <w:tmpl w:val="1C706B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A5549"/>
    <w:multiLevelType w:val="multilevel"/>
    <w:tmpl w:val="8BB29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B41D0D"/>
    <w:multiLevelType w:val="hybridMultilevel"/>
    <w:tmpl w:val="E15AEEA2"/>
    <w:lvl w:ilvl="0" w:tplc="6CF08D58">
      <w:start w:val="1"/>
      <w:numFmt w:val="decimal"/>
      <w:lvlText w:val="%1."/>
      <w:lvlJc w:val="left"/>
      <w:pPr>
        <w:ind w:left="540" w:hanging="360"/>
      </w:pPr>
      <w:rPr>
        <w:rFonts w:hint="default"/>
      </w:rPr>
    </w:lvl>
    <w:lvl w:ilvl="1" w:tplc="040F0019" w:tentative="1">
      <w:start w:val="1"/>
      <w:numFmt w:val="lowerLetter"/>
      <w:lvlText w:val="%2."/>
      <w:lvlJc w:val="left"/>
      <w:pPr>
        <w:ind w:left="1260" w:hanging="360"/>
      </w:pPr>
    </w:lvl>
    <w:lvl w:ilvl="2" w:tplc="040F001B" w:tentative="1">
      <w:start w:val="1"/>
      <w:numFmt w:val="lowerRoman"/>
      <w:lvlText w:val="%3."/>
      <w:lvlJc w:val="right"/>
      <w:pPr>
        <w:ind w:left="1980" w:hanging="180"/>
      </w:pPr>
    </w:lvl>
    <w:lvl w:ilvl="3" w:tplc="040F000F" w:tentative="1">
      <w:start w:val="1"/>
      <w:numFmt w:val="decimal"/>
      <w:lvlText w:val="%4."/>
      <w:lvlJc w:val="left"/>
      <w:pPr>
        <w:ind w:left="2700" w:hanging="360"/>
      </w:pPr>
    </w:lvl>
    <w:lvl w:ilvl="4" w:tplc="040F0019" w:tentative="1">
      <w:start w:val="1"/>
      <w:numFmt w:val="lowerLetter"/>
      <w:lvlText w:val="%5."/>
      <w:lvlJc w:val="left"/>
      <w:pPr>
        <w:ind w:left="3420" w:hanging="360"/>
      </w:pPr>
    </w:lvl>
    <w:lvl w:ilvl="5" w:tplc="040F001B" w:tentative="1">
      <w:start w:val="1"/>
      <w:numFmt w:val="lowerRoman"/>
      <w:lvlText w:val="%6."/>
      <w:lvlJc w:val="right"/>
      <w:pPr>
        <w:ind w:left="4140" w:hanging="180"/>
      </w:pPr>
    </w:lvl>
    <w:lvl w:ilvl="6" w:tplc="040F000F" w:tentative="1">
      <w:start w:val="1"/>
      <w:numFmt w:val="decimal"/>
      <w:lvlText w:val="%7."/>
      <w:lvlJc w:val="left"/>
      <w:pPr>
        <w:ind w:left="4860" w:hanging="360"/>
      </w:pPr>
    </w:lvl>
    <w:lvl w:ilvl="7" w:tplc="040F0019" w:tentative="1">
      <w:start w:val="1"/>
      <w:numFmt w:val="lowerLetter"/>
      <w:lvlText w:val="%8."/>
      <w:lvlJc w:val="left"/>
      <w:pPr>
        <w:ind w:left="5580" w:hanging="360"/>
      </w:pPr>
    </w:lvl>
    <w:lvl w:ilvl="8" w:tplc="040F001B" w:tentative="1">
      <w:start w:val="1"/>
      <w:numFmt w:val="lowerRoman"/>
      <w:lvlText w:val="%9."/>
      <w:lvlJc w:val="right"/>
      <w:pPr>
        <w:ind w:left="6300" w:hanging="180"/>
      </w:pPr>
    </w:lvl>
  </w:abstractNum>
  <w:abstractNum w:abstractNumId="3" w15:restartNumberingAfterBreak="0">
    <w:nsid w:val="14372615"/>
    <w:multiLevelType w:val="multilevel"/>
    <w:tmpl w:val="3FE81D04"/>
    <w:lvl w:ilvl="0">
      <w:start w:val="1"/>
      <w:numFmt w:val="decimal"/>
      <w:lvlText w:val="%1."/>
      <w:lvlJc w:val="left"/>
      <w:pPr>
        <w:ind w:left="468" w:hanging="468"/>
      </w:pPr>
      <w:rPr>
        <w:rFonts w:hint="default"/>
      </w:rPr>
    </w:lvl>
    <w:lvl w:ilvl="1">
      <w:start w:val="3"/>
      <w:numFmt w:val="decimal"/>
      <w:lvlText w:val="%1.%2."/>
      <w:lvlJc w:val="left"/>
      <w:pPr>
        <w:ind w:left="648" w:hanging="46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B914822"/>
    <w:multiLevelType w:val="multilevel"/>
    <w:tmpl w:val="C19C1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2B4F03"/>
    <w:multiLevelType w:val="hybridMultilevel"/>
    <w:tmpl w:val="DE46E50A"/>
    <w:lvl w:ilvl="0" w:tplc="040F0001">
      <w:start w:val="1"/>
      <w:numFmt w:val="bullet"/>
      <w:lvlText w:val=""/>
      <w:lvlJc w:val="left"/>
      <w:pPr>
        <w:ind w:left="900" w:hanging="360"/>
      </w:pPr>
      <w:rPr>
        <w:rFonts w:ascii="Symbol" w:hAnsi="Symbol" w:hint="default"/>
      </w:rPr>
    </w:lvl>
    <w:lvl w:ilvl="1" w:tplc="040F0003" w:tentative="1">
      <w:start w:val="1"/>
      <w:numFmt w:val="bullet"/>
      <w:lvlText w:val="o"/>
      <w:lvlJc w:val="left"/>
      <w:pPr>
        <w:ind w:left="1620" w:hanging="360"/>
      </w:pPr>
      <w:rPr>
        <w:rFonts w:ascii="Courier New" w:hAnsi="Courier New" w:cs="Courier New" w:hint="default"/>
      </w:rPr>
    </w:lvl>
    <w:lvl w:ilvl="2" w:tplc="040F0005" w:tentative="1">
      <w:start w:val="1"/>
      <w:numFmt w:val="bullet"/>
      <w:lvlText w:val=""/>
      <w:lvlJc w:val="left"/>
      <w:pPr>
        <w:ind w:left="2340" w:hanging="360"/>
      </w:pPr>
      <w:rPr>
        <w:rFonts w:ascii="Wingdings" w:hAnsi="Wingdings" w:hint="default"/>
      </w:rPr>
    </w:lvl>
    <w:lvl w:ilvl="3" w:tplc="040F0001" w:tentative="1">
      <w:start w:val="1"/>
      <w:numFmt w:val="bullet"/>
      <w:lvlText w:val=""/>
      <w:lvlJc w:val="left"/>
      <w:pPr>
        <w:ind w:left="3060" w:hanging="360"/>
      </w:pPr>
      <w:rPr>
        <w:rFonts w:ascii="Symbol" w:hAnsi="Symbol" w:hint="default"/>
      </w:rPr>
    </w:lvl>
    <w:lvl w:ilvl="4" w:tplc="040F0003" w:tentative="1">
      <w:start w:val="1"/>
      <w:numFmt w:val="bullet"/>
      <w:lvlText w:val="o"/>
      <w:lvlJc w:val="left"/>
      <w:pPr>
        <w:ind w:left="3780" w:hanging="360"/>
      </w:pPr>
      <w:rPr>
        <w:rFonts w:ascii="Courier New" w:hAnsi="Courier New" w:cs="Courier New" w:hint="default"/>
      </w:rPr>
    </w:lvl>
    <w:lvl w:ilvl="5" w:tplc="040F0005" w:tentative="1">
      <w:start w:val="1"/>
      <w:numFmt w:val="bullet"/>
      <w:lvlText w:val=""/>
      <w:lvlJc w:val="left"/>
      <w:pPr>
        <w:ind w:left="4500" w:hanging="360"/>
      </w:pPr>
      <w:rPr>
        <w:rFonts w:ascii="Wingdings" w:hAnsi="Wingdings" w:hint="default"/>
      </w:rPr>
    </w:lvl>
    <w:lvl w:ilvl="6" w:tplc="040F0001" w:tentative="1">
      <w:start w:val="1"/>
      <w:numFmt w:val="bullet"/>
      <w:lvlText w:val=""/>
      <w:lvlJc w:val="left"/>
      <w:pPr>
        <w:ind w:left="5220" w:hanging="360"/>
      </w:pPr>
      <w:rPr>
        <w:rFonts w:ascii="Symbol" w:hAnsi="Symbol" w:hint="default"/>
      </w:rPr>
    </w:lvl>
    <w:lvl w:ilvl="7" w:tplc="040F0003" w:tentative="1">
      <w:start w:val="1"/>
      <w:numFmt w:val="bullet"/>
      <w:lvlText w:val="o"/>
      <w:lvlJc w:val="left"/>
      <w:pPr>
        <w:ind w:left="5940" w:hanging="360"/>
      </w:pPr>
      <w:rPr>
        <w:rFonts w:ascii="Courier New" w:hAnsi="Courier New" w:cs="Courier New" w:hint="default"/>
      </w:rPr>
    </w:lvl>
    <w:lvl w:ilvl="8" w:tplc="040F0005" w:tentative="1">
      <w:start w:val="1"/>
      <w:numFmt w:val="bullet"/>
      <w:lvlText w:val=""/>
      <w:lvlJc w:val="left"/>
      <w:pPr>
        <w:ind w:left="6660" w:hanging="360"/>
      </w:pPr>
      <w:rPr>
        <w:rFonts w:ascii="Wingdings" w:hAnsi="Wingdings" w:hint="default"/>
      </w:rPr>
    </w:lvl>
  </w:abstractNum>
  <w:abstractNum w:abstractNumId="6" w15:restartNumberingAfterBreak="0">
    <w:nsid w:val="40117DCF"/>
    <w:multiLevelType w:val="multilevel"/>
    <w:tmpl w:val="6270FF4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421B4693"/>
    <w:multiLevelType w:val="multilevel"/>
    <w:tmpl w:val="722C98C8"/>
    <w:lvl w:ilvl="0">
      <w:start w:val="1"/>
      <w:numFmt w:val="decimal"/>
      <w:lvlText w:val="%1."/>
      <w:lvlJc w:val="left"/>
      <w:pPr>
        <w:ind w:left="828" w:hanging="360"/>
      </w:pPr>
      <w:rPr>
        <w:rFonts w:hint="default"/>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548" w:hanging="108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1908" w:hanging="1440"/>
      </w:pPr>
      <w:rPr>
        <w:rFonts w:hint="default"/>
      </w:rPr>
    </w:lvl>
  </w:abstractNum>
  <w:abstractNum w:abstractNumId="8" w15:restartNumberingAfterBreak="0">
    <w:nsid w:val="4E56783E"/>
    <w:multiLevelType w:val="multilevel"/>
    <w:tmpl w:val="8BD87538"/>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05227A6"/>
    <w:multiLevelType w:val="multilevel"/>
    <w:tmpl w:val="70025C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585CD5"/>
    <w:multiLevelType w:val="hybridMultilevel"/>
    <w:tmpl w:val="F3243DF2"/>
    <w:lvl w:ilvl="0" w:tplc="AB34889A">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1" w15:restartNumberingAfterBreak="0">
    <w:nsid w:val="578C544E"/>
    <w:multiLevelType w:val="multilevel"/>
    <w:tmpl w:val="00F8A60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AA66865"/>
    <w:multiLevelType w:val="multilevel"/>
    <w:tmpl w:val="8F92494C"/>
    <w:lvl w:ilvl="0">
      <w:start w:val="1"/>
      <w:numFmt w:val="decimal"/>
      <w:lvlText w:val="%1."/>
      <w:lvlJc w:val="left"/>
      <w:pPr>
        <w:ind w:left="468" w:hanging="468"/>
      </w:pPr>
      <w:rPr>
        <w:rFonts w:hint="default"/>
      </w:rPr>
    </w:lvl>
    <w:lvl w:ilvl="1">
      <w:start w:val="3"/>
      <w:numFmt w:val="decimal"/>
      <w:lvlText w:val="%1.%2."/>
      <w:lvlJc w:val="left"/>
      <w:pPr>
        <w:ind w:left="648" w:hanging="468"/>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5C9634B6"/>
    <w:multiLevelType w:val="hybridMultilevel"/>
    <w:tmpl w:val="F4563D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EB72A80"/>
    <w:multiLevelType w:val="hybridMultilevel"/>
    <w:tmpl w:val="3642C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8649C1"/>
    <w:multiLevelType w:val="multilevel"/>
    <w:tmpl w:val="45BA8324"/>
    <w:lvl w:ilvl="0">
      <w:start w:val="1"/>
      <w:numFmt w:val="decimal"/>
      <w:lvlText w:val="%1."/>
      <w:lvlJc w:val="left"/>
      <w:pPr>
        <w:ind w:left="468" w:hanging="468"/>
      </w:pPr>
      <w:rPr>
        <w:rFonts w:hint="default"/>
      </w:rPr>
    </w:lvl>
    <w:lvl w:ilvl="1">
      <w:start w:val="4"/>
      <w:numFmt w:val="decimal"/>
      <w:lvlText w:val="%1.%2."/>
      <w:lvlJc w:val="left"/>
      <w:pPr>
        <w:ind w:left="648" w:hanging="46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num>
  <w:num w:numId="2">
    <w:abstractNumId w:val="10"/>
  </w:num>
  <w:num w:numId="3">
    <w:abstractNumId w:val="4"/>
  </w:num>
  <w:num w:numId="4">
    <w:abstractNumId w:val="0"/>
  </w:num>
  <w:num w:numId="5">
    <w:abstractNumId w:val="3"/>
  </w:num>
  <w:num w:numId="6">
    <w:abstractNumId w:val="7"/>
  </w:num>
  <w:num w:numId="7">
    <w:abstractNumId w:val="8"/>
  </w:num>
  <w:num w:numId="8">
    <w:abstractNumId w:val="11"/>
  </w:num>
  <w:num w:numId="9">
    <w:abstractNumId w:val="6"/>
  </w:num>
  <w:num w:numId="10">
    <w:abstractNumId w:val="13"/>
  </w:num>
  <w:num w:numId="11">
    <w:abstractNumId w:val="14"/>
  </w:num>
  <w:num w:numId="12">
    <w:abstractNumId w:val="2"/>
  </w:num>
  <w:num w:numId="13">
    <w:abstractNumId w:val="12"/>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F6"/>
    <w:rsid w:val="00063C44"/>
    <w:rsid w:val="000B16F3"/>
    <w:rsid w:val="000E2B3E"/>
    <w:rsid w:val="00147601"/>
    <w:rsid w:val="00167233"/>
    <w:rsid w:val="00191E29"/>
    <w:rsid w:val="001A5DB2"/>
    <w:rsid w:val="001C4342"/>
    <w:rsid w:val="001C5A39"/>
    <w:rsid w:val="001C667B"/>
    <w:rsid w:val="001D2D4A"/>
    <w:rsid w:val="001F2F4A"/>
    <w:rsid w:val="001F364F"/>
    <w:rsid w:val="00287090"/>
    <w:rsid w:val="002C6F47"/>
    <w:rsid w:val="00324287"/>
    <w:rsid w:val="00334E78"/>
    <w:rsid w:val="00373738"/>
    <w:rsid w:val="003A0633"/>
    <w:rsid w:val="0040699F"/>
    <w:rsid w:val="00407397"/>
    <w:rsid w:val="00437604"/>
    <w:rsid w:val="00441BFF"/>
    <w:rsid w:val="00476CEC"/>
    <w:rsid w:val="00495E10"/>
    <w:rsid w:val="0050187A"/>
    <w:rsid w:val="005744C8"/>
    <w:rsid w:val="0058651A"/>
    <w:rsid w:val="005A0E98"/>
    <w:rsid w:val="005A5021"/>
    <w:rsid w:val="005D13DD"/>
    <w:rsid w:val="006129DD"/>
    <w:rsid w:val="006406D1"/>
    <w:rsid w:val="00654EEB"/>
    <w:rsid w:val="0065609E"/>
    <w:rsid w:val="00677661"/>
    <w:rsid w:val="00686676"/>
    <w:rsid w:val="006921C9"/>
    <w:rsid w:val="006E7A8E"/>
    <w:rsid w:val="007568A8"/>
    <w:rsid w:val="007A6F6E"/>
    <w:rsid w:val="007E2198"/>
    <w:rsid w:val="007F2087"/>
    <w:rsid w:val="007F6CE6"/>
    <w:rsid w:val="00827A0C"/>
    <w:rsid w:val="008302DB"/>
    <w:rsid w:val="00894304"/>
    <w:rsid w:val="008E65A8"/>
    <w:rsid w:val="008E6C5C"/>
    <w:rsid w:val="009255F4"/>
    <w:rsid w:val="00931BF4"/>
    <w:rsid w:val="00934DE4"/>
    <w:rsid w:val="00961096"/>
    <w:rsid w:val="009675B7"/>
    <w:rsid w:val="009B17ED"/>
    <w:rsid w:val="009C7193"/>
    <w:rsid w:val="009E45F6"/>
    <w:rsid w:val="00A44EE1"/>
    <w:rsid w:val="00A7036B"/>
    <w:rsid w:val="00A709B0"/>
    <w:rsid w:val="00A936BD"/>
    <w:rsid w:val="00AC2C08"/>
    <w:rsid w:val="00AD0A94"/>
    <w:rsid w:val="00AD7D21"/>
    <w:rsid w:val="00B03C40"/>
    <w:rsid w:val="00B468B8"/>
    <w:rsid w:val="00BA5E3E"/>
    <w:rsid w:val="00BD1B03"/>
    <w:rsid w:val="00BF2A6C"/>
    <w:rsid w:val="00C54E6A"/>
    <w:rsid w:val="00C80CD5"/>
    <w:rsid w:val="00CA079E"/>
    <w:rsid w:val="00D227EF"/>
    <w:rsid w:val="00D40CF2"/>
    <w:rsid w:val="00D442E4"/>
    <w:rsid w:val="00D506EC"/>
    <w:rsid w:val="00D70A63"/>
    <w:rsid w:val="00DA4718"/>
    <w:rsid w:val="00DA6A85"/>
    <w:rsid w:val="00DF1787"/>
    <w:rsid w:val="00E066AC"/>
    <w:rsid w:val="00E0673C"/>
    <w:rsid w:val="00E43EBB"/>
    <w:rsid w:val="00E769D4"/>
    <w:rsid w:val="00E9175D"/>
    <w:rsid w:val="00E91FDB"/>
    <w:rsid w:val="00ED5D1C"/>
    <w:rsid w:val="00FF5EA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CD4FB"/>
  <w15:chartTrackingRefBased/>
  <w15:docId w15:val="{7EB382DA-8E12-4C4D-B44C-75EE7273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96"/>
    <w:pPr>
      <w:ind w:left="720"/>
      <w:contextualSpacing/>
    </w:pPr>
  </w:style>
  <w:style w:type="character" w:styleId="Hyperlink">
    <w:name w:val="Hyperlink"/>
    <w:basedOn w:val="DefaultParagraphFont"/>
    <w:uiPriority w:val="99"/>
    <w:unhideWhenUsed/>
    <w:rsid w:val="00654EEB"/>
    <w:rPr>
      <w:color w:val="0563C1" w:themeColor="hyperlink"/>
      <w:u w:val="single"/>
    </w:rPr>
  </w:style>
  <w:style w:type="character" w:styleId="UnresolvedMention">
    <w:name w:val="Unresolved Mention"/>
    <w:basedOn w:val="DefaultParagraphFont"/>
    <w:uiPriority w:val="99"/>
    <w:semiHidden/>
    <w:unhideWhenUsed/>
    <w:rsid w:val="00654EEB"/>
    <w:rPr>
      <w:color w:val="808080"/>
      <w:shd w:val="clear" w:color="auto" w:fill="E6E6E6"/>
    </w:rPr>
  </w:style>
  <w:style w:type="table" w:styleId="TableGrid">
    <w:name w:val="Table Grid"/>
    <w:basedOn w:val="TableNormal"/>
    <w:uiPriority w:val="39"/>
    <w:rsid w:val="0065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7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79E"/>
  </w:style>
  <w:style w:type="paragraph" w:styleId="Footer">
    <w:name w:val="footer"/>
    <w:basedOn w:val="Normal"/>
    <w:link w:val="FooterChar"/>
    <w:uiPriority w:val="99"/>
    <w:unhideWhenUsed/>
    <w:qFormat/>
    <w:rsid w:val="00CA07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79E"/>
  </w:style>
  <w:style w:type="character" w:styleId="FollowedHyperlink">
    <w:name w:val="FollowedHyperlink"/>
    <w:basedOn w:val="DefaultParagraphFont"/>
    <w:uiPriority w:val="99"/>
    <w:semiHidden/>
    <w:unhideWhenUsed/>
    <w:rsid w:val="00373738"/>
    <w:rPr>
      <w:color w:val="954F72" w:themeColor="followedHyperlink"/>
      <w:u w:val="single"/>
    </w:rPr>
  </w:style>
  <w:style w:type="paragraph" w:styleId="BalloonText">
    <w:name w:val="Balloon Text"/>
    <w:basedOn w:val="Normal"/>
    <w:link w:val="BalloonTextChar"/>
    <w:uiPriority w:val="99"/>
    <w:semiHidden/>
    <w:unhideWhenUsed/>
    <w:rsid w:val="0037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yperlink" Target="http://www.almannavarnir.is/skyla/"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agust@blonduos.is" TargetMode="External"/><Relationship Id="rId17" Type="http://schemas.openxmlformats.org/officeDocument/2006/relationships/image" Target="media/image6.png"/><Relationship Id="rId25" Type="http://schemas.openxmlformats.org/officeDocument/2006/relationships/image" Target="media/image11.svg"/><Relationship Id="rId2" Type="http://schemas.openxmlformats.org/officeDocument/2006/relationships/numbering" Target="numbering.xml"/><Relationship Id="rId16" Type="http://schemas.openxmlformats.org/officeDocument/2006/relationships/hyperlink" Target="http://www.vinnueftirlit.is" TargetMode="External"/><Relationship Id="rId20" Type="http://schemas.openxmlformats.org/officeDocument/2006/relationships/hyperlink" Target="http://www.almannavarnir.is/skrida_vest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b@simnet.is"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nnueftirlit.is" TargetMode="External"/><Relationship Id="rId23" Type="http://schemas.openxmlformats.org/officeDocument/2006/relationships/image" Target="media/image9.jpeg"/><Relationship Id="rId28" Type="http://schemas.openxmlformats.org/officeDocument/2006/relationships/hyperlink" Target="file:///E:\G&#246;gn%20&#237;%20notkun\Uppl&#253;singar%20um%20skjalasafni&#240;\Sk&#253;rslur\tilkynning_um_vinnuslys.pdf" TargetMode="External"/><Relationship Id="rId10" Type="http://schemas.openxmlformats.org/officeDocument/2006/relationships/hyperlink" Target="http://www.skjalhun.is"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almannavarnir.is/krjupa/" TargetMode="External"/><Relationship Id="rId27" Type="http://schemas.openxmlformats.org/officeDocument/2006/relationships/image" Target="media/image13.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7BD6-0B62-4269-AD64-6EBDE896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19</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23</cp:revision>
  <cp:lastPrinted>2017-10-17T11:53:00Z</cp:lastPrinted>
  <dcterms:created xsi:type="dcterms:W3CDTF">2017-10-11T11:00:00Z</dcterms:created>
  <dcterms:modified xsi:type="dcterms:W3CDTF">2017-11-15T12:05:00Z</dcterms:modified>
</cp:coreProperties>
</file>